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A982" w14:textId="77777777" w:rsidR="00F74123" w:rsidRPr="00FD693C" w:rsidRDefault="00F74123" w:rsidP="00F74123">
      <w:pPr>
        <w:pStyle w:val="Voetnoottekst"/>
      </w:pPr>
      <w:r>
        <w:rPr>
          <w:noProof/>
          <w:lang w:eastAsia="nl-BE"/>
        </w:rPr>
        <w:drawing>
          <wp:anchor distT="0" distB="0" distL="114300" distR="114300" simplePos="0" relativeHeight="251662336" behindDoc="1" locked="0" layoutInCell="1" allowOverlap="1" wp14:anchorId="3BA715AE" wp14:editId="13F79013">
            <wp:simplePos x="0" y="0"/>
            <wp:positionH relativeFrom="column">
              <wp:posOffset>-1814893</wp:posOffset>
            </wp:positionH>
            <wp:positionV relativeFrom="page">
              <wp:posOffset>-13970</wp:posOffset>
            </wp:positionV>
            <wp:extent cx="7581900" cy="10729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RAPPORTEN_8.pdf"/>
                    <pic:cNvPicPr/>
                  </pic:nvPicPr>
                  <pic:blipFill>
                    <a:blip r:embed="rId11">
                      <a:extLst>
                        <a:ext uri="{28A0092B-C50C-407E-A947-70E740481C1C}">
                          <a14:useLocalDpi xmlns:a14="http://schemas.microsoft.com/office/drawing/2010/main" val="0"/>
                        </a:ext>
                      </a:extLst>
                    </a:blip>
                    <a:stretch>
                      <a:fillRect/>
                    </a:stretch>
                  </pic:blipFill>
                  <pic:spPr>
                    <a:xfrm>
                      <a:off x="0" y="0"/>
                      <a:ext cx="7581900" cy="10729595"/>
                    </a:xfrm>
                    <a:prstGeom prst="rect">
                      <a:avLst/>
                    </a:prstGeom>
                  </pic:spPr>
                </pic:pic>
              </a:graphicData>
            </a:graphic>
            <wp14:sizeRelH relativeFrom="page">
              <wp14:pctWidth>0</wp14:pctWidth>
            </wp14:sizeRelH>
            <wp14:sizeRelV relativeFrom="page">
              <wp14:pctHeight>0</wp14:pctHeight>
            </wp14:sizeRelV>
          </wp:anchor>
        </w:drawing>
      </w:r>
      <w:r w:rsidRPr="00FD693C">
        <w:rPr>
          <w:noProof/>
          <w:lang w:eastAsia="nl-BE"/>
        </w:rPr>
        <mc:AlternateContent>
          <mc:Choice Requires="wps">
            <w:drawing>
              <wp:anchor distT="0" distB="0" distL="114300" distR="114300" simplePos="0" relativeHeight="251661312" behindDoc="0" locked="1" layoutInCell="1" allowOverlap="1" wp14:anchorId="1B5EF6E8" wp14:editId="6D3E2EE1">
                <wp:simplePos x="0" y="0"/>
                <wp:positionH relativeFrom="page">
                  <wp:posOffset>1282065</wp:posOffset>
                </wp:positionH>
                <wp:positionV relativeFrom="page">
                  <wp:posOffset>3276600</wp:posOffset>
                </wp:positionV>
                <wp:extent cx="5151600" cy="4503600"/>
                <wp:effectExtent l="0" t="0" r="0" b="0"/>
                <wp:wrapSquare wrapText="bothSides"/>
                <wp:docPr id="5" name="Picture 5"/>
                <wp:cNvGraphicFramePr/>
                <a:graphic xmlns:a="http://schemas.openxmlformats.org/drawingml/2006/main">
                  <a:graphicData uri="http://schemas.microsoft.com/office/word/2010/wordprocessingShape">
                    <wps:wsp>
                      <wps:cNvSpPr txBox="1"/>
                      <wps:spPr>
                        <a:xfrm>
                          <a:off x="0" y="0"/>
                          <a:ext cx="5151600" cy="45036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788D4D" w14:textId="6BF95FF0" w:rsidR="00F74123" w:rsidRPr="00C2391E" w:rsidRDefault="00F74123" w:rsidP="00972891">
                            <w:pPr>
                              <w:pStyle w:val="Ondertitel"/>
                              <w:rPr>
                                <w:lang w:val="en-US"/>
                              </w:rPr>
                            </w:pPr>
                            <w:r w:rsidRPr="00C2391E">
                              <w:rPr>
                                <w:lang w:val="en-US"/>
                              </w:rPr>
                              <w:t xml:space="preserve">NVAO </w:t>
                            </w:r>
                            <w:r w:rsidR="00A63066" w:rsidRPr="00C2391E">
                              <w:rPr>
                                <w:rFonts w:eastAsia="Wingdings" w:cs="Calibri"/>
                                <w:color w:val="EB5C5B"/>
                                <w:lang w:val="en-US"/>
                              </w:rPr>
                              <w:t>•</w:t>
                            </w:r>
                            <w:r w:rsidRPr="00C2391E">
                              <w:rPr>
                                <w:lang w:val="en-US"/>
                              </w:rPr>
                              <w:t xml:space="preserve"> The nEtherLANDs</w:t>
                            </w:r>
                          </w:p>
                          <w:p w14:paraId="5BD1BA2F" w14:textId="77777777" w:rsidR="00F74123" w:rsidRPr="00776C1F" w:rsidRDefault="00F74123" w:rsidP="00F74123">
                            <w:pPr>
                              <w:rPr>
                                <w:lang w:val="en-GB"/>
                              </w:rPr>
                            </w:pPr>
                          </w:p>
                          <w:p w14:paraId="17E0769E" w14:textId="77777777" w:rsidR="00F74123" w:rsidRPr="00776C1F" w:rsidRDefault="00F74123" w:rsidP="00F74123">
                            <w:pPr>
                              <w:rPr>
                                <w:lang w:val="en-GB"/>
                              </w:rPr>
                            </w:pPr>
                          </w:p>
                          <w:p w14:paraId="19334133" w14:textId="77777777" w:rsidR="00F74123" w:rsidRPr="00776C1F" w:rsidRDefault="00F74123" w:rsidP="00F74123">
                            <w:pPr>
                              <w:rPr>
                                <w:lang w:val="en-GB"/>
                              </w:rPr>
                            </w:pPr>
                          </w:p>
                          <w:p w14:paraId="5E590509" w14:textId="77777777" w:rsidR="00F74123" w:rsidRPr="00776C1F" w:rsidRDefault="00F74123" w:rsidP="00B2399F">
                            <w:pPr>
                              <w:ind w:left="0"/>
                              <w:rPr>
                                <w:lang w:val="en-GB"/>
                              </w:rPr>
                            </w:pPr>
                          </w:p>
                          <w:p w14:paraId="18231D5D" w14:textId="77777777" w:rsidR="00F74123" w:rsidRPr="00776C1F" w:rsidRDefault="00F74123" w:rsidP="00F74123">
                            <w:pPr>
                              <w:pStyle w:val="Titel"/>
                              <w:rPr>
                                <w:rFonts w:cstheme="majorHAnsi"/>
                                <w:lang w:val="en-GB"/>
                              </w:rPr>
                            </w:pPr>
                            <w:r w:rsidRPr="00776C1F">
                              <w:rPr>
                                <w:rFonts w:cstheme="majorHAnsi"/>
                                <w:lang w:val="en-GB"/>
                              </w:rPr>
                              <w:t>initial accreditation</w:t>
                            </w:r>
                          </w:p>
                          <w:p w14:paraId="6AF0D802" w14:textId="605C47D2" w:rsidR="00F74123" w:rsidRPr="00C2391E" w:rsidRDefault="007B65B9" w:rsidP="005C6711">
                            <w:pPr>
                              <w:pStyle w:val="Ondertitel"/>
                              <w:rPr>
                                <w:sz w:val="40"/>
                                <w:szCs w:val="40"/>
                                <w:lang w:val="en-US"/>
                              </w:rPr>
                            </w:pPr>
                            <w:r>
                              <w:rPr>
                                <w:sz w:val="40"/>
                                <w:szCs w:val="40"/>
                                <w:lang w:val="en-US"/>
                              </w:rPr>
                              <w:t>&lt;NAME PROGRAMME&gt;</w:t>
                            </w:r>
                          </w:p>
                          <w:p w14:paraId="349BC47B" w14:textId="3D32AB24" w:rsidR="00F74123" w:rsidRPr="00C2391E" w:rsidRDefault="007B65B9" w:rsidP="00F74123">
                            <w:pPr>
                              <w:rPr>
                                <w:color w:val="FFFFFF" w:themeColor="background1"/>
                                <w:sz w:val="40"/>
                                <w:szCs w:val="40"/>
                                <w:lang w:val="en-US"/>
                              </w:rPr>
                            </w:pPr>
                            <w:r>
                              <w:rPr>
                                <w:color w:val="FFFFFF" w:themeColor="background1"/>
                                <w:sz w:val="40"/>
                                <w:szCs w:val="40"/>
                                <w:lang w:val="en-US"/>
                              </w:rPr>
                              <w:t>&lt;NAME HEI&gt;</w:t>
                            </w:r>
                          </w:p>
                          <w:p w14:paraId="56CD70FC" w14:textId="77777777" w:rsidR="00F74123" w:rsidRPr="00776C1F" w:rsidRDefault="00F74123" w:rsidP="00F74123">
                            <w:pPr>
                              <w:rPr>
                                <w:rFonts w:ascii="Lato Light" w:hAnsi="Lato Light" w:cstheme="majorHAnsi"/>
                                <w:sz w:val="40"/>
                                <w:szCs w:val="40"/>
                                <w:lang w:val="en-GB"/>
                              </w:rPr>
                            </w:pPr>
                          </w:p>
                          <w:p w14:paraId="22744645" w14:textId="77777777" w:rsidR="00F74123" w:rsidRPr="00776C1F" w:rsidRDefault="00F74123" w:rsidP="00F74123">
                            <w:pPr>
                              <w:rPr>
                                <w:rFonts w:cstheme="majorHAnsi"/>
                                <w:sz w:val="40"/>
                                <w:szCs w:val="40"/>
                                <w:lang w:val="en-GB"/>
                              </w:rPr>
                            </w:pPr>
                          </w:p>
                          <w:p w14:paraId="61B88CEC" w14:textId="3B20770A" w:rsidR="00F74123" w:rsidRPr="00C2391E" w:rsidRDefault="005061BA" w:rsidP="00D475E3">
                            <w:pPr>
                              <w:pStyle w:val="Ondertitel"/>
                              <w:rPr>
                                <w:lang w:val="en-US"/>
                              </w:rPr>
                            </w:pPr>
                            <w:r>
                              <w:rPr>
                                <w:lang w:val="en-US"/>
                              </w:rPr>
                              <w:t>advisory</w:t>
                            </w:r>
                            <w:r w:rsidR="00F74123" w:rsidRPr="00C2391E">
                              <w:rPr>
                                <w:lang w:val="en-US"/>
                              </w:rPr>
                              <w:t xml:space="preserve"> report</w:t>
                            </w:r>
                          </w:p>
                          <w:p w14:paraId="00031AFF" w14:textId="49A2A0E9" w:rsidR="00F74123" w:rsidRPr="007B65B9" w:rsidRDefault="00D475E3" w:rsidP="00D475E3">
                            <w:pPr>
                              <w:pStyle w:val="Ondertitel"/>
                              <w:rPr>
                                <w:lang w:val="en-US"/>
                              </w:rPr>
                            </w:pPr>
                            <w:r w:rsidRPr="007B65B9">
                              <w:rPr>
                                <w:highlight w:val="yellow"/>
                                <w:lang w:val="en-US"/>
                              </w:rPr>
                              <w:t>D</w:t>
                            </w:r>
                            <w:r w:rsidR="00F74123" w:rsidRPr="007B65B9">
                              <w:rPr>
                                <w:highlight w:val="yellow"/>
                                <w:lang w:val="en-US"/>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EF6E8" id="_x0000_t202" coordsize="21600,21600" o:spt="202" path="m,l,21600r21600,l21600,xe">
                <v:stroke joinstyle="miter"/>
                <v:path gradientshapeok="t" o:connecttype="rect"/>
              </v:shapetype>
              <v:shape id="Picture 5" o:spid="_x0000_s1026" type="#_x0000_t202" style="position:absolute;left:0;text-align:left;margin-left:100.95pt;margin-top:258pt;width:405.65pt;height:35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" filled="f" stroked="f">
                <v:textbox>
                  <w:txbxContent>
                    <w:p w14:paraId="70788D4D" w14:textId="6BF95FF0" w:rsidR="00F74123" w:rsidRPr="00C2391E" w:rsidRDefault="00F74123" w:rsidP="00972891">
                      <w:pPr>
                        <w:pStyle w:val="Ondertitel"/>
                        <w:rPr>
                          <w:lang w:val="en-US"/>
                        </w:rPr>
                      </w:pPr>
                      <w:r w:rsidRPr="00C2391E">
                        <w:rPr>
                          <w:lang w:val="en-US"/>
                        </w:rPr>
                        <w:t xml:space="preserve">NVAO </w:t>
                      </w:r>
                      <w:r w:rsidR="00A63066" w:rsidRPr="00C2391E">
                        <w:rPr>
                          <w:rFonts w:eastAsia="Wingdings" w:cs="Calibri"/>
                          <w:color w:val="EB5C5B"/>
                          <w:lang w:val="en-US"/>
                        </w:rPr>
                        <w:t>•</w:t>
                      </w:r>
                      <w:r w:rsidRPr="00C2391E">
                        <w:rPr>
                          <w:lang w:val="en-US"/>
                        </w:rPr>
                        <w:t xml:space="preserve"> The nEtherLANDs</w:t>
                      </w:r>
                    </w:p>
                    <w:p w14:paraId="5BD1BA2F" w14:textId="77777777" w:rsidR="00F74123" w:rsidRPr="00776C1F" w:rsidRDefault="00F74123" w:rsidP="00F74123">
                      <w:pPr>
                        <w:rPr>
                          <w:lang w:val="en-GB"/>
                        </w:rPr>
                      </w:pPr>
                    </w:p>
                    <w:p w14:paraId="17E0769E" w14:textId="77777777" w:rsidR="00F74123" w:rsidRPr="00776C1F" w:rsidRDefault="00F74123" w:rsidP="00F74123">
                      <w:pPr>
                        <w:rPr>
                          <w:lang w:val="en-GB"/>
                        </w:rPr>
                      </w:pPr>
                    </w:p>
                    <w:p w14:paraId="19334133" w14:textId="77777777" w:rsidR="00F74123" w:rsidRPr="00776C1F" w:rsidRDefault="00F74123" w:rsidP="00F74123">
                      <w:pPr>
                        <w:rPr>
                          <w:lang w:val="en-GB"/>
                        </w:rPr>
                      </w:pPr>
                    </w:p>
                    <w:p w14:paraId="5E590509" w14:textId="77777777" w:rsidR="00F74123" w:rsidRPr="00776C1F" w:rsidRDefault="00F74123" w:rsidP="00B2399F">
                      <w:pPr>
                        <w:ind w:left="0"/>
                        <w:rPr>
                          <w:lang w:val="en-GB"/>
                        </w:rPr>
                      </w:pPr>
                    </w:p>
                    <w:p w14:paraId="18231D5D" w14:textId="77777777" w:rsidR="00F74123" w:rsidRPr="00776C1F" w:rsidRDefault="00F74123" w:rsidP="00F74123">
                      <w:pPr>
                        <w:pStyle w:val="Titel"/>
                        <w:rPr>
                          <w:rFonts w:cstheme="majorHAnsi"/>
                          <w:lang w:val="en-GB"/>
                        </w:rPr>
                      </w:pPr>
                      <w:r w:rsidRPr="00776C1F">
                        <w:rPr>
                          <w:rFonts w:cstheme="majorHAnsi"/>
                          <w:lang w:val="en-GB"/>
                        </w:rPr>
                        <w:t>initial accreditation</w:t>
                      </w:r>
                    </w:p>
                    <w:p w14:paraId="6AF0D802" w14:textId="605C47D2" w:rsidR="00F74123" w:rsidRPr="00C2391E" w:rsidRDefault="007B65B9" w:rsidP="005C6711">
                      <w:pPr>
                        <w:pStyle w:val="Ondertitel"/>
                        <w:rPr>
                          <w:sz w:val="40"/>
                          <w:szCs w:val="40"/>
                          <w:lang w:val="en-US"/>
                        </w:rPr>
                      </w:pPr>
                      <w:r>
                        <w:rPr>
                          <w:sz w:val="40"/>
                          <w:szCs w:val="40"/>
                          <w:lang w:val="en-US"/>
                        </w:rPr>
                        <w:t>&lt;NAME PROGRAMME&gt;</w:t>
                      </w:r>
                    </w:p>
                    <w:p w14:paraId="349BC47B" w14:textId="3D32AB24" w:rsidR="00F74123" w:rsidRPr="00C2391E" w:rsidRDefault="007B65B9" w:rsidP="00F74123">
                      <w:pPr>
                        <w:rPr>
                          <w:color w:val="FFFFFF" w:themeColor="background1"/>
                          <w:sz w:val="40"/>
                          <w:szCs w:val="40"/>
                          <w:lang w:val="en-US"/>
                        </w:rPr>
                      </w:pPr>
                      <w:r>
                        <w:rPr>
                          <w:color w:val="FFFFFF" w:themeColor="background1"/>
                          <w:sz w:val="40"/>
                          <w:szCs w:val="40"/>
                          <w:lang w:val="en-US"/>
                        </w:rPr>
                        <w:t>&lt;NAME HEI&gt;</w:t>
                      </w:r>
                    </w:p>
                    <w:p w14:paraId="56CD70FC" w14:textId="77777777" w:rsidR="00F74123" w:rsidRPr="00776C1F" w:rsidRDefault="00F74123" w:rsidP="00F74123">
                      <w:pPr>
                        <w:rPr>
                          <w:rFonts w:ascii="Lato Light" w:hAnsi="Lato Light" w:cstheme="majorHAnsi"/>
                          <w:sz w:val="40"/>
                          <w:szCs w:val="40"/>
                          <w:lang w:val="en-GB"/>
                        </w:rPr>
                      </w:pPr>
                    </w:p>
                    <w:p w14:paraId="22744645" w14:textId="77777777" w:rsidR="00F74123" w:rsidRPr="00776C1F" w:rsidRDefault="00F74123" w:rsidP="00F74123">
                      <w:pPr>
                        <w:rPr>
                          <w:rFonts w:cstheme="majorHAnsi"/>
                          <w:sz w:val="40"/>
                          <w:szCs w:val="40"/>
                          <w:lang w:val="en-GB"/>
                        </w:rPr>
                      </w:pPr>
                    </w:p>
                    <w:p w14:paraId="61B88CEC" w14:textId="3B20770A" w:rsidR="00F74123" w:rsidRPr="00C2391E" w:rsidRDefault="005061BA" w:rsidP="00D475E3">
                      <w:pPr>
                        <w:pStyle w:val="Ondertitel"/>
                        <w:rPr>
                          <w:lang w:val="en-US"/>
                        </w:rPr>
                      </w:pPr>
                      <w:r>
                        <w:rPr>
                          <w:lang w:val="en-US"/>
                        </w:rPr>
                        <w:t>advisory</w:t>
                      </w:r>
                      <w:r w:rsidR="00F74123" w:rsidRPr="00C2391E">
                        <w:rPr>
                          <w:lang w:val="en-US"/>
                        </w:rPr>
                        <w:t xml:space="preserve"> report</w:t>
                      </w:r>
                    </w:p>
                    <w:p w14:paraId="00031AFF" w14:textId="49A2A0E9" w:rsidR="00F74123" w:rsidRPr="007B65B9" w:rsidRDefault="00D475E3" w:rsidP="00D475E3">
                      <w:pPr>
                        <w:pStyle w:val="Ondertitel"/>
                        <w:rPr>
                          <w:lang w:val="en-US"/>
                        </w:rPr>
                      </w:pPr>
                      <w:r w:rsidRPr="007B65B9">
                        <w:rPr>
                          <w:highlight w:val="yellow"/>
                          <w:lang w:val="en-US"/>
                        </w:rPr>
                        <w:t>D</w:t>
                      </w:r>
                      <w:r w:rsidR="00F74123" w:rsidRPr="007B65B9">
                        <w:rPr>
                          <w:highlight w:val="yellow"/>
                          <w:lang w:val="en-US"/>
                        </w:rPr>
                        <w:t>ate</w:t>
                      </w:r>
                    </w:p>
                  </w:txbxContent>
                </v:textbox>
                <w10:wrap type="square" anchorx="page" anchory="page"/>
                <w10:anchorlock/>
              </v:shape>
            </w:pict>
          </mc:Fallback>
        </mc:AlternateContent>
      </w:r>
      <w:r w:rsidRPr="00FD693C">
        <w:br w:type="page"/>
      </w:r>
    </w:p>
    <w:p w14:paraId="250DB220" w14:textId="77777777" w:rsidR="00F74123" w:rsidRDefault="00F74123" w:rsidP="00F74123">
      <w:pPr>
        <w:spacing w:line="240" w:lineRule="auto"/>
        <w:sectPr w:rsidR="00F74123" w:rsidSect="00A0701D">
          <w:pgSz w:w="11900" w:h="16840"/>
          <w:pgMar w:top="1417" w:right="1417" w:bottom="1417" w:left="2835" w:header="708" w:footer="708" w:gutter="0"/>
          <w:cols w:space="708"/>
          <w:docGrid w:linePitch="360"/>
        </w:sectPr>
      </w:pPr>
    </w:p>
    <w:sdt>
      <w:sdtPr>
        <w:rPr>
          <w:rFonts w:ascii="Lato Medium" w:hAnsi="Lato Medium" w:cstheme="minorBidi"/>
          <w:b w:val="0"/>
          <w:i/>
          <w:noProof/>
          <w:color w:val="auto"/>
          <w:sz w:val="18"/>
          <w:szCs w:val="19"/>
          <w:lang w:val="nl-BE"/>
        </w:rPr>
        <w:id w:val="1467085287"/>
        <w:docPartObj>
          <w:docPartGallery w:val="Table of Contents"/>
          <w:docPartUnique/>
        </w:docPartObj>
      </w:sdtPr>
      <w:sdtEndPr>
        <w:rPr>
          <w:rFonts w:asciiTheme="minorHAnsi" w:hAnsiTheme="minorHAnsi"/>
          <w:szCs w:val="22"/>
          <w:lang w:val="nl-NL"/>
        </w:rPr>
      </w:sdtEndPr>
      <w:sdtContent>
        <w:p w14:paraId="19773D8F" w14:textId="77777777" w:rsidR="00F74123" w:rsidRPr="00477C11" w:rsidRDefault="00F74123" w:rsidP="00F74123">
          <w:pPr>
            <w:pStyle w:val="Kopvaninhoudsopgave"/>
          </w:pPr>
          <w:r w:rsidRPr="00477C11">
            <w:t>Content</w:t>
          </w:r>
        </w:p>
        <w:p w14:paraId="53BE04C4" w14:textId="1FB68115" w:rsidR="00A33018" w:rsidRDefault="0027240C">
          <w:pPr>
            <w:pStyle w:val="Inhopg1"/>
            <w:rPr>
              <w:i w:val="0"/>
              <w:kern w:val="2"/>
              <w:sz w:val="24"/>
              <w:szCs w:val="24"/>
              <w14:ligatures w14:val="standardContextual"/>
            </w:rPr>
          </w:pPr>
          <w:r>
            <w:rPr>
              <w:rStyle w:val="Hyperlink"/>
              <w:rFonts w:asciiTheme="minorHAnsi" w:hAnsiTheme="minorHAnsi"/>
            </w:rPr>
            <w:fldChar w:fldCharType="begin"/>
          </w:r>
          <w:r>
            <w:rPr>
              <w:rStyle w:val="Hyperlink"/>
              <w:rFonts w:asciiTheme="minorHAnsi" w:hAnsiTheme="minorHAnsi"/>
            </w:rPr>
            <w:instrText xml:space="preserve"> TOC \o "1-2" \h \z \u </w:instrText>
          </w:r>
          <w:r>
            <w:rPr>
              <w:rStyle w:val="Hyperlink"/>
              <w:rFonts w:asciiTheme="minorHAnsi" w:hAnsiTheme="minorHAnsi"/>
            </w:rPr>
            <w:fldChar w:fldCharType="separate"/>
          </w:r>
          <w:hyperlink w:anchor="_Toc175244386" w:history="1">
            <w:r w:rsidR="00A33018" w:rsidRPr="00D4348F">
              <w:rPr>
                <w:rStyle w:val="Hyperlink"/>
              </w:rPr>
              <w:t>1</w:t>
            </w:r>
            <w:r w:rsidR="00A33018">
              <w:rPr>
                <w:i w:val="0"/>
                <w:kern w:val="2"/>
                <w:sz w:val="24"/>
                <w:szCs w:val="24"/>
                <w14:ligatures w14:val="standardContextual"/>
              </w:rPr>
              <w:tab/>
            </w:r>
            <w:r w:rsidR="00A33018" w:rsidRPr="00D4348F">
              <w:rPr>
                <w:rStyle w:val="Hyperlink"/>
              </w:rPr>
              <w:t>Peer Review</w:t>
            </w:r>
            <w:r w:rsidR="00A33018">
              <w:rPr>
                <w:webHidden/>
              </w:rPr>
              <w:tab/>
            </w:r>
            <w:r w:rsidR="00A33018">
              <w:rPr>
                <w:webHidden/>
              </w:rPr>
              <w:fldChar w:fldCharType="begin"/>
            </w:r>
            <w:r w:rsidR="00A33018">
              <w:rPr>
                <w:webHidden/>
              </w:rPr>
              <w:instrText xml:space="preserve"> PAGEREF _Toc175244386 \h </w:instrText>
            </w:r>
            <w:r w:rsidR="00A33018">
              <w:rPr>
                <w:webHidden/>
              </w:rPr>
            </w:r>
            <w:r w:rsidR="00A33018">
              <w:rPr>
                <w:webHidden/>
              </w:rPr>
              <w:fldChar w:fldCharType="separate"/>
            </w:r>
            <w:r w:rsidR="00A33018">
              <w:rPr>
                <w:webHidden/>
              </w:rPr>
              <w:t>3</w:t>
            </w:r>
            <w:r w:rsidR="00A33018">
              <w:rPr>
                <w:webHidden/>
              </w:rPr>
              <w:fldChar w:fldCharType="end"/>
            </w:r>
          </w:hyperlink>
        </w:p>
        <w:p w14:paraId="3BC9C851" w14:textId="4877FDF6" w:rsidR="00A33018" w:rsidRDefault="00000000">
          <w:pPr>
            <w:pStyle w:val="Inhopg1"/>
            <w:rPr>
              <w:i w:val="0"/>
              <w:kern w:val="2"/>
              <w:sz w:val="24"/>
              <w:szCs w:val="24"/>
              <w14:ligatures w14:val="standardContextual"/>
            </w:rPr>
          </w:pPr>
          <w:hyperlink w:anchor="_Toc175244387" w:history="1">
            <w:r w:rsidR="00A33018" w:rsidRPr="00D4348F">
              <w:rPr>
                <w:rStyle w:val="Hyperlink"/>
              </w:rPr>
              <w:t>2</w:t>
            </w:r>
            <w:r w:rsidR="00A33018">
              <w:rPr>
                <w:i w:val="0"/>
                <w:kern w:val="2"/>
                <w:sz w:val="24"/>
                <w:szCs w:val="24"/>
                <w14:ligatures w14:val="standardContextual"/>
              </w:rPr>
              <w:tab/>
            </w:r>
            <w:r w:rsidR="00A33018" w:rsidRPr="00D4348F">
              <w:rPr>
                <w:rStyle w:val="Hyperlink"/>
              </w:rPr>
              <w:t>New Programme</w:t>
            </w:r>
            <w:r w:rsidR="00A33018">
              <w:rPr>
                <w:webHidden/>
              </w:rPr>
              <w:tab/>
            </w:r>
            <w:r w:rsidR="00A33018">
              <w:rPr>
                <w:webHidden/>
              </w:rPr>
              <w:fldChar w:fldCharType="begin"/>
            </w:r>
            <w:r w:rsidR="00A33018">
              <w:rPr>
                <w:webHidden/>
              </w:rPr>
              <w:instrText xml:space="preserve"> PAGEREF _Toc175244387 \h </w:instrText>
            </w:r>
            <w:r w:rsidR="00A33018">
              <w:rPr>
                <w:webHidden/>
              </w:rPr>
            </w:r>
            <w:r w:rsidR="00A33018">
              <w:rPr>
                <w:webHidden/>
              </w:rPr>
              <w:fldChar w:fldCharType="separate"/>
            </w:r>
            <w:r w:rsidR="00A33018">
              <w:rPr>
                <w:webHidden/>
              </w:rPr>
              <w:t>4</w:t>
            </w:r>
            <w:r w:rsidR="00A33018">
              <w:rPr>
                <w:webHidden/>
              </w:rPr>
              <w:fldChar w:fldCharType="end"/>
            </w:r>
          </w:hyperlink>
        </w:p>
        <w:p w14:paraId="4716A198" w14:textId="36A6A4D3" w:rsidR="00A33018" w:rsidRDefault="00000000">
          <w:pPr>
            <w:pStyle w:val="Inhopg2"/>
            <w:rPr>
              <w:rFonts w:cstheme="minorBidi"/>
              <w:i w:val="0"/>
              <w:kern w:val="2"/>
              <w:sz w:val="24"/>
              <w:szCs w:val="24"/>
              <w14:ligatures w14:val="standardContextual"/>
            </w:rPr>
          </w:pPr>
          <w:hyperlink w:anchor="_Toc175244388" w:history="1">
            <w:r w:rsidR="00A33018" w:rsidRPr="00D4348F">
              <w:rPr>
                <w:rStyle w:val="Hyperlink"/>
              </w:rPr>
              <w:t>2.1</w:t>
            </w:r>
            <w:r w:rsidR="00A33018">
              <w:rPr>
                <w:rFonts w:cstheme="minorBidi"/>
                <w:i w:val="0"/>
                <w:kern w:val="2"/>
                <w:sz w:val="24"/>
                <w:szCs w:val="24"/>
                <w14:ligatures w14:val="standardContextual"/>
              </w:rPr>
              <w:tab/>
            </w:r>
            <w:r w:rsidR="00A33018" w:rsidRPr="00D4348F">
              <w:rPr>
                <w:rStyle w:val="Hyperlink"/>
              </w:rPr>
              <w:t>General data</w:t>
            </w:r>
            <w:r w:rsidR="00A33018">
              <w:rPr>
                <w:webHidden/>
              </w:rPr>
              <w:tab/>
            </w:r>
            <w:r w:rsidR="00A33018">
              <w:rPr>
                <w:webHidden/>
              </w:rPr>
              <w:fldChar w:fldCharType="begin"/>
            </w:r>
            <w:r w:rsidR="00A33018">
              <w:rPr>
                <w:webHidden/>
              </w:rPr>
              <w:instrText xml:space="preserve"> PAGEREF _Toc175244388 \h </w:instrText>
            </w:r>
            <w:r w:rsidR="00A33018">
              <w:rPr>
                <w:webHidden/>
              </w:rPr>
            </w:r>
            <w:r w:rsidR="00A33018">
              <w:rPr>
                <w:webHidden/>
              </w:rPr>
              <w:fldChar w:fldCharType="separate"/>
            </w:r>
            <w:r w:rsidR="00A33018">
              <w:rPr>
                <w:webHidden/>
              </w:rPr>
              <w:t>4</w:t>
            </w:r>
            <w:r w:rsidR="00A33018">
              <w:rPr>
                <w:webHidden/>
              </w:rPr>
              <w:fldChar w:fldCharType="end"/>
            </w:r>
          </w:hyperlink>
        </w:p>
        <w:p w14:paraId="4A4219B6" w14:textId="7DBA9763" w:rsidR="00A33018" w:rsidRDefault="00000000">
          <w:pPr>
            <w:pStyle w:val="Inhopg2"/>
            <w:rPr>
              <w:rFonts w:cstheme="minorBidi"/>
              <w:i w:val="0"/>
              <w:kern w:val="2"/>
              <w:sz w:val="24"/>
              <w:szCs w:val="24"/>
              <w14:ligatures w14:val="standardContextual"/>
            </w:rPr>
          </w:pPr>
          <w:hyperlink w:anchor="_Toc175244389" w:history="1">
            <w:r w:rsidR="00A33018" w:rsidRPr="00D4348F">
              <w:rPr>
                <w:rStyle w:val="Hyperlink"/>
              </w:rPr>
              <w:t>2.2</w:t>
            </w:r>
            <w:r w:rsidR="00A33018">
              <w:rPr>
                <w:rFonts w:cstheme="minorBidi"/>
                <w:i w:val="0"/>
                <w:kern w:val="2"/>
                <w:sz w:val="24"/>
                <w:szCs w:val="24"/>
                <w14:ligatures w14:val="standardContextual"/>
              </w:rPr>
              <w:tab/>
            </w:r>
            <w:r w:rsidR="00A33018" w:rsidRPr="00D4348F">
              <w:rPr>
                <w:rStyle w:val="Hyperlink"/>
              </w:rPr>
              <w:t>Profile</w:t>
            </w:r>
            <w:r w:rsidR="00A33018">
              <w:rPr>
                <w:webHidden/>
              </w:rPr>
              <w:tab/>
            </w:r>
            <w:r w:rsidR="00A33018">
              <w:rPr>
                <w:webHidden/>
              </w:rPr>
              <w:fldChar w:fldCharType="begin"/>
            </w:r>
            <w:r w:rsidR="00A33018">
              <w:rPr>
                <w:webHidden/>
              </w:rPr>
              <w:instrText xml:space="preserve"> PAGEREF _Toc175244389 \h </w:instrText>
            </w:r>
            <w:r w:rsidR="00A33018">
              <w:rPr>
                <w:webHidden/>
              </w:rPr>
            </w:r>
            <w:r w:rsidR="00A33018">
              <w:rPr>
                <w:webHidden/>
              </w:rPr>
              <w:fldChar w:fldCharType="separate"/>
            </w:r>
            <w:r w:rsidR="00A33018">
              <w:rPr>
                <w:webHidden/>
              </w:rPr>
              <w:t>4</w:t>
            </w:r>
            <w:r w:rsidR="00A33018">
              <w:rPr>
                <w:webHidden/>
              </w:rPr>
              <w:fldChar w:fldCharType="end"/>
            </w:r>
          </w:hyperlink>
        </w:p>
        <w:p w14:paraId="64E13E9F" w14:textId="53BAA55D" w:rsidR="00A33018" w:rsidRDefault="00000000">
          <w:pPr>
            <w:pStyle w:val="Inhopg2"/>
            <w:rPr>
              <w:rFonts w:cstheme="minorBidi"/>
              <w:i w:val="0"/>
              <w:kern w:val="2"/>
              <w:sz w:val="24"/>
              <w:szCs w:val="24"/>
              <w14:ligatures w14:val="standardContextual"/>
            </w:rPr>
          </w:pPr>
          <w:hyperlink w:anchor="_Toc175244390" w:history="1">
            <w:r w:rsidR="00A33018" w:rsidRPr="00D4348F">
              <w:rPr>
                <w:rStyle w:val="Hyperlink"/>
              </w:rPr>
              <w:t>2.3</w:t>
            </w:r>
            <w:r w:rsidR="00A33018">
              <w:rPr>
                <w:rFonts w:cstheme="minorBidi"/>
                <w:i w:val="0"/>
                <w:kern w:val="2"/>
                <w:sz w:val="24"/>
                <w:szCs w:val="24"/>
                <w14:ligatures w14:val="standardContextual"/>
              </w:rPr>
              <w:tab/>
            </w:r>
            <w:r w:rsidR="00A33018" w:rsidRPr="00D4348F">
              <w:rPr>
                <w:rStyle w:val="Hyperlink"/>
              </w:rPr>
              <w:t>Panel</w:t>
            </w:r>
            <w:r w:rsidR="00A33018">
              <w:rPr>
                <w:webHidden/>
              </w:rPr>
              <w:tab/>
            </w:r>
            <w:r w:rsidR="00A33018">
              <w:rPr>
                <w:webHidden/>
              </w:rPr>
              <w:fldChar w:fldCharType="begin"/>
            </w:r>
            <w:r w:rsidR="00A33018">
              <w:rPr>
                <w:webHidden/>
              </w:rPr>
              <w:instrText xml:space="preserve"> PAGEREF _Toc175244390 \h </w:instrText>
            </w:r>
            <w:r w:rsidR="00A33018">
              <w:rPr>
                <w:webHidden/>
              </w:rPr>
            </w:r>
            <w:r w:rsidR="00A33018">
              <w:rPr>
                <w:webHidden/>
              </w:rPr>
              <w:fldChar w:fldCharType="separate"/>
            </w:r>
            <w:r w:rsidR="00A33018">
              <w:rPr>
                <w:webHidden/>
              </w:rPr>
              <w:t>4</w:t>
            </w:r>
            <w:r w:rsidR="00A33018">
              <w:rPr>
                <w:webHidden/>
              </w:rPr>
              <w:fldChar w:fldCharType="end"/>
            </w:r>
          </w:hyperlink>
        </w:p>
        <w:p w14:paraId="302C3BFE" w14:textId="28DCE1EB" w:rsidR="00A33018" w:rsidRDefault="00000000">
          <w:pPr>
            <w:pStyle w:val="Inhopg1"/>
            <w:rPr>
              <w:i w:val="0"/>
              <w:kern w:val="2"/>
              <w:sz w:val="24"/>
              <w:szCs w:val="24"/>
              <w14:ligatures w14:val="standardContextual"/>
            </w:rPr>
          </w:pPr>
          <w:hyperlink w:anchor="_Toc175244391" w:history="1">
            <w:r w:rsidR="00A33018" w:rsidRPr="00D4348F">
              <w:rPr>
                <w:rStyle w:val="Hyperlink"/>
              </w:rPr>
              <w:t>3</w:t>
            </w:r>
            <w:r w:rsidR="00A33018">
              <w:rPr>
                <w:i w:val="0"/>
                <w:kern w:val="2"/>
                <w:sz w:val="24"/>
                <w:szCs w:val="24"/>
                <w14:ligatures w14:val="standardContextual"/>
              </w:rPr>
              <w:tab/>
            </w:r>
            <w:r w:rsidR="00A33018" w:rsidRPr="00D4348F">
              <w:rPr>
                <w:rStyle w:val="Hyperlink"/>
              </w:rPr>
              <w:t>Outcome</w:t>
            </w:r>
            <w:r w:rsidR="00A33018">
              <w:rPr>
                <w:webHidden/>
              </w:rPr>
              <w:tab/>
            </w:r>
            <w:r w:rsidR="00A33018">
              <w:rPr>
                <w:webHidden/>
              </w:rPr>
              <w:fldChar w:fldCharType="begin"/>
            </w:r>
            <w:r w:rsidR="00A33018">
              <w:rPr>
                <w:webHidden/>
              </w:rPr>
              <w:instrText xml:space="preserve"> PAGEREF _Toc175244391 \h </w:instrText>
            </w:r>
            <w:r w:rsidR="00A33018">
              <w:rPr>
                <w:webHidden/>
              </w:rPr>
            </w:r>
            <w:r w:rsidR="00A33018">
              <w:rPr>
                <w:webHidden/>
              </w:rPr>
              <w:fldChar w:fldCharType="separate"/>
            </w:r>
            <w:r w:rsidR="00A33018">
              <w:rPr>
                <w:webHidden/>
              </w:rPr>
              <w:t>5</w:t>
            </w:r>
            <w:r w:rsidR="00A33018">
              <w:rPr>
                <w:webHidden/>
              </w:rPr>
              <w:fldChar w:fldCharType="end"/>
            </w:r>
          </w:hyperlink>
        </w:p>
        <w:p w14:paraId="2C065E22" w14:textId="77F16152" w:rsidR="00A33018" w:rsidRDefault="00000000">
          <w:pPr>
            <w:pStyle w:val="Inhopg1"/>
            <w:rPr>
              <w:i w:val="0"/>
              <w:kern w:val="2"/>
              <w:sz w:val="24"/>
              <w:szCs w:val="24"/>
              <w14:ligatures w14:val="standardContextual"/>
            </w:rPr>
          </w:pPr>
          <w:hyperlink w:anchor="_Toc175244392" w:history="1">
            <w:r w:rsidR="00A33018" w:rsidRPr="00D4348F">
              <w:rPr>
                <w:rStyle w:val="Hyperlink"/>
              </w:rPr>
              <w:t>4</w:t>
            </w:r>
            <w:r w:rsidR="00A33018">
              <w:rPr>
                <w:i w:val="0"/>
                <w:kern w:val="2"/>
                <w:sz w:val="24"/>
                <w:szCs w:val="24"/>
                <w14:ligatures w14:val="standardContextual"/>
              </w:rPr>
              <w:tab/>
            </w:r>
            <w:r w:rsidR="00A33018" w:rsidRPr="00D4348F">
              <w:rPr>
                <w:rStyle w:val="Hyperlink"/>
              </w:rPr>
              <w:t>Commendations</w:t>
            </w:r>
            <w:r w:rsidR="00A33018">
              <w:rPr>
                <w:webHidden/>
              </w:rPr>
              <w:tab/>
            </w:r>
            <w:r w:rsidR="00A33018">
              <w:rPr>
                <w:webHidden/>
              </w:rPr>
              <w:fldChar w:fldCharType="begin"/>
            </w:r>
            <w:r w:rsidR="00A33018">
              <w:rPr>
                <w:webHidden/>
              </w:rPr>
              <w:instrText xml:space="preserve"> PAGEREF _Toc175244392 \h </w:instrText>
            </w:r>
            <w:r w:rsidR="00A33018">
              <w:rPr>
                <w:webHidden/>
              </w:rPr>
            </w:r>
            <w:r w:rsidR="00A33018">
              <w:rPr>
                <w:webHidden/>
              </w:rPr>
              <w:fldChar w:fldCharType="separate"/>
            </w:r>
            <w:r w:rsidR="00A33018">
              <w:rPr>
                <w:webHidden/>
              </w:rPr>
              <w:t>6</w:t>
            </w:r>
            <w:r w:rsidR="00A33018">
              <w:rPr>
                <w:webHidden/>
              </w:rPr>
              <w:fldChar w:fldCharType="end"/>
            </w:r>
          </w:hyperlink>
        </w:p>
        <w:p w14:paraId="0B56168C" w14:textId="2C92918F" w:rsidR="00A33018" w:rsidRDefault="00000000">
          <w:pPr>
            <w:pStyle w:val="Inhopg1"/>
            <w:rPr>
              <w:i w:val="0"/>
              <w:kern w:val="2"/>
              <w:sz w:val="24"/>
              <w:szCs w:val="24"/>
              <w14:ligatures w14:val="standardContextual"/>
            </w:rPr>
          </w:pPr>
          <w:hyperlink w:anchor="_Toc175244393" w:history="1">
            <w:r w:rsidR="00A33018" w:rsidRPr="00D4348F">
              <w:rPr>
                <w:rStyle w:val="Hyperlink"/>
              </w:rPr>
              <w:t>5</w:t>
            </w:r>
            <w:r w:rsidR="00A33018">
              <w:rPr>
                <w:i w:val="0"/>
                <w:kern w:val="2"/>
                <w:sz w:val="24"/>
                <w:szCs w:val="24"/>
                <w14:ligatures w14:val="standardContextual"/>
              </w:rPr>
              <w:tab/>
            </w:r>
            <w:r w:rsidR="00A33018" w:rsidRPr="00D4348F">
              <w:rPr>
                <w:rStyle w:val="Hyperlink"/>
              </w:rPr>
              <w:t>Recommendations</w:t>
            </w:r>
            <w:r w:rsidR="00A33018">
              <w:rPr>
                <w:webHidden/>
              </w:rPr>
              <w:tab/>
            </w:r>
            <w:r w:rsidR="00A33018">
              <w:rPr>
                <w:webHidden/>
              </w:rPr>
              <w:fldChar w:fldCharType="begin"/>
            </w:r>
            <w:r w:rsidR="00A33018">
              <w:rPr>
                <w:webHidden/>
              </w:rPr>
              <w:instrText xml:space="preserve"> PAGEREF _Toc175244393 \h </w:instrText>
            </w:r>
            <w:r w:rsidR="00A33018">
              <w:rPr>
                <w:webHidden/>
              </w:rPr>
            </w:r>
            <w:r w:rsidR="00A33018">
              <w:rPr>
                <w:webHidden/>
              </w:rPr>
              <w:fldChar w:fldCharType="separate"/>
            </w:r>
            <w:r w:rsidR="00A33018">
              <w:rPr>
                <w:webHidden/>
              </w:rPr>
              <w:t>7</w:t>
            </w:r>
            <w:r w:rsidR="00A33018">
              <w:rPr>
                <w:webHidden/>
              </w:rPr>
              <w:fldChar w:fldCharType="end"/>
            </w:r>
          </w:hyperlink>
        </w:p>
        <w:p w14:paraId="00ABA452" w14:textId="2E720911" w:rsidR="00A33018" w:rsidRDefault="00000000">
          <w:pPr>
            <w:pStyle w:val="Inhopg1"/>
            <w:rPr>
              <w:i w:val="0"/>
              <w:kern w:val="2"/>
              <w:sz w:val="24"/>
              <w:szCs w:val="24"/>
              <w14:ligatures w14:val="standardContextual"/>
            </w:rPr>
          </w:pPr>
          <w:hyperlink w:anchor="_Toc175244394" w:history="1">
            <w:r w:rsidR="00A33018" w:rsidRPr="00D4348F">
              <w:rPr>
                <w:rStyle w:val="Hyperlink"/>
              </w:rPr>
              <w:t>6</w:t>
            </w:r>
            <w:r w:rsidR="00A33018">
              <w:rPr>
                <w:i w:val="0"/>
                <w:kern w:val="2"/>
                <w:sz w:val="24"/>
                <w:szCs w:val="24"/>
                <w14:ligatures w14:val="standardContextual"/>
              </w:rPr>
              <w:tab/>
            </w:r>
            <w:r w:rsidR="00A33018" w:rsidRPr="00D4348F">
              <w:rPr>
                <w:rStyle w:val="Hyperlink"/>
              </w:rPr>
              <w:t>Assessment</w:t>
            </w:r>
            <w:r w:rsidR="00A33018">
              <w:rPr>
                <w:webHidden/>
              </w:rPr>
              <w:tab/>
            </w:r>
            <w:r w:rsidR="00A33018">
              <w:rPr>
                <w:webHidden/>
              </w:rPr>
              <w:fldChar w:fldCharType="begin"/>
            </w:r>
            <w:r w:rsidR="00A33018">
              <w:rPr>
                <w:webHidden/>
              </w:rPr>
              <w:instrText xml:space="preserve"> PAGEREF _Toc175244394 \h </w:instrText>
            </w:r>
            <w:r w:rsidR="00A33018">
              <w:rPr>
                <w:webHidden/>
              </w:rPr>
            </w:r>
            <w:r w:rsidR="00A33018">
              <w:rPr>
                <w:webHidden/>
              </w:rPr>
              <w:fldChar w:fldCharType="separate"/>
            </w:r>
            <w:r w:rsidR="00A33018">
              <w:rPr>
                <w:webHidden/>
              </w:rPr>
              <w:t>8</w:t>
            </w:r>
            <w:r w:rsidR="00A33018">
              <w:rPr>
                <w:webHidden/>
              </w:rPr>
              <w:fldChar w:fldCharType="end"/>
            </w:r>
          </w:hyperlink>
        </w:p>
        <w:p w14:paraId="53CB9EC0" w14:textId="772BA1D1" w:rsidR="00A33018" w:rsidRDefault="00000000">
          <w:pPr>
            <w:pStyle w:val="Inhopg2"/>
            <w:rPr>
              <w:rFonts w:cstheme="minorBidi"/>
              <w:i w:val="0"/>
              <w:kern w:val="2"/>
              <w:sz w:val="24"/>
              <w:szCs w:val="24"/>
              <w14:ligatures w14:val="standardContextual"/>
            </w:rPr>
          </w:pPr>
          <w:hyperlink w:anchor="_Toc175244395" w:history="1">
            <w:r w:rsidR="00A33018" w:rsidRPr="00D4348F">
              <w:rPr>
                <w:rStyle w:val="Hyperlink"/>
              </w:rPr>
              <w:t>6.1</w:t>
            </w:r>
            <w:r w:rsidR="00A33018">
              <w:rPr>
                <w:rFonts w:cstheme="minorBidi"/>
                <w:i w:val="0"/>
                <w:kern w:val="2"/>
                <w:sz w:val="24"/>
                <w:szCs w:val="24"/>
                <w14:ligatures w14:val="standardContextual"/>
              </w:rPr>
              <w:tab/>
            </w:r>
            <w:r w:rsidR="00A33018" w:rsidRPr="00D4348F">
              <w:rPr>
                <w:rStyle w:val="Hyperlink"/>
              </w:rPr>
              <w:t>Standard 1: Intended learning outcomes</w:t>
            </w:r>
            <w:r w:rsidR="00A33018">
              <w:rPr>
                <w:webHidden/>
              </w:rPr>
              <w:tab/>
            </w:r>
            <w:r w:rsidR="00A33018">
              <w:rPr>
                <w:webHidden/>
              </w:rPr>
              <w:fldChar w:fldCharType="begin"/>
            </w:r>
            <w:r w:rsidR="00A33018">
              <w:rPr>
                <w:webHidden/>
              </w:rPr>
              <w:instrText xml:space="preserve"> PAGEREF _Toc175244395 \h </w:instrText>
            </w:r>
            <w:r w:rsidR="00A33018">
              <w:rPr>
                <w:webHidden/>
              </w:rPr>
            </w:r>
            <w:r w:rsidR="00A33018">
              <w:rPr>
                <w:webHidden/>
              </w:rPr>
              <w:fldChar w:fldCharType="separate"/>
            </w:r>
            <w:r w:rsidR="00A33018">
              <w:rPr>
                <w:webHidden/>
              </w:rPr>
              <w:t>8</w:t>
            </w:r>
            <w:r w:rsidR="00A33018">
              <w:rPr>
                <w:webHidden/>
              </w:rPr>
              <w:fldChar w:fldCharType="end"/>
            </w:r>
          </w:hyperlink>
        </w:p>
        <w:p w14:paraId="45961819" w14:textId="4CFE43CD" w:rsidR="00A33018" w:rsidRDefault="00000000">
          <w:pPr>
            <w:pStyle w:val="Inhopg2"/>
            <w:rPr>
              <w:rFonts w:cstheme="minorBidi"/>
              <w:i w:val="0"/>
              <w:kern w:val="2"/>
              <w:sz w:val="24"/>
              <w:szCs w:val="24"/>
              <w14:ligatures w14:val="standardContextual"/>
            </w:rPr>
          </w:pPr>
          <w:hyperlink w:anchor="_Toc175244396" w:history="1">
            <w:r w:rsidR="00A33018" w:rsidRPr="00D4348F">
              <w:rPr>
                <w:rStyle w:val="Hyperlink"/>
                <w:rFonts w:cstheme="majorHAnsi"/>
              </w:rPr>
              <w:t>6.2</w:t>
            </w:r>
            <w:r w:rsidR="00A33018">
              <w:rPr>
                <w:rFonts w:cstheme="minorBidi"/>
                <w:i w:val="0"/>
                <w:kern w:val="2"/>
                <w:sz w:val="24"/>
                <w:szCs w:val="24"/>
                <w14:ligatures w14:val="standardContextual"/>
              </w:rPr>
              <w:tab/>
            </w:r>
            <w:r w:rsidR="00A33018" w:rsidRPr="00D4348F">
              <w:rPr>
                <w:rStyle w:val="Hyperlink"/>
                <w:rFonts w:cstheme="majorHAnsi"/>
              </w:rPr>
              <w:t>Standard 2: Teaching-learning environment</w:t>
            </w:r>
            <w:r w:rsidR="00A33018">
              <w:rPr>
                <w:webHidden/>
              </w:rPr>
              <w:tab/>
            </w:r>
            <w:r w:rsidR="00A33018">
              <w:rPr>
                <w:webHidden/>
              </w:rPr>
              <w:fldChar w:fldCharType="begin"/>
            </w:r>
            <w:r w:rsidR="00A33018">
              <w:rPr>
                <w:webHidden/>
              </w:rPr>
              <w:instrText xml:space="preserve"> PAGEREF _Toc175244396 \h </w:instrText>
            </w:r>
            <w:r w:rsidR="00A33018">
              <w:rPr>
                <w:webHidden/>
              </w:rPr>
            </w:r>
            <w:r w:rsidR="00A33018">
              <w:rPr>
                <w:webHidden/>
              </w:rPr>
              <w:fldChar w:fldCharType="separate"/>
            </w:r>
            <w:r w:rsidR="00A33018">
              <w:rPr>
                <w:webHidden/>
              </w:rPr>
              <w:t>8</w:t>
            </w:r>
            <w:r w:rsidR="00A33018">
              <w:rPr>
                <w:webHidden/>
              </w:rPr>
              <w:fldChar w:fldCharType="end"/>
            </w:r>
          </w:hyperlink>
        </w:p>
        <w:p w14:paraId="2A274F0D" w14:textId="685A207E" w:rsidR="00A33018" w:rsidRDefault="00000000">
          <w:pPr>
            <w:pStyle w:val="Inhopg2"/>
            <w:rPr>
              <w:rFonts w:cstheme="minorBidi"/>
              <w:i w:val="0"/>
              <w:kern w:val="2"/>
              <w:sz w:val="24"/>
              <w:szCs w:val="24"/>
              <w14:ligatures w14:val="standardContextual"/>
            </w:rPr>
          </w:pPr>
          <w:hyperlink w:anchor="_Toc175244397" w:history="1">
            <w:r w:rsidR="00A33018" w:rsidRPr="00D4348F">
              <w:rPr>
                <w:rStyle w:val="Hyperlink"/>
                <w:rFonts w:cstheme="majorHAnsi"/>
              </w:rPr>
              <w:t>6.3</w:t>
            </w:r>
            <w:r w:rsidR="00A33018">
              <w:rPr>
                <w:rFonts w:cstheme="minorBidi"/>
                <w:i w:val="0"/>
                <w:kern w:val="2"/>
                <w:sz w:val="24"/>
                <w:szCs w:val="24"/>
                <w14:ligatures w14:val="standardContextual"/>
              </w:rPr>
              <w:tab/>
            </w:r>
            <w:r w:rsidR="00A33018" w:rsidRPr="00D4348F">
              <w:rPr>
                <w:rStyle w:val="Hyperlink"/>
                <w:rFonts w:cstheme="majorHAnsi"/>
              </w:rPr>
              <w:t>Standard 3: Student assessment</w:t>
            </w:r>
            <w:r w:rsidR="00A33018">
              <w:rPr>
                <w:webHidden/>
              </w:rPr>
              <w:tab/>
            </w:r>
            <w:r w:rsidR="00A33018">
              <w:rPr>
                <w:webHidden/>
              </w:rPr>
              <w:fldChar w:fldCharType="begin"/>
            </w:r>
            <w:r w:rsidR="00A33018">
              <w:rPr>
                <w:webHidden/>
              </w:rPr>
              <w:instrText xml:space="preserve"> PAGEREF _Toc175244397 \h </w:instrText>
            </w:r>
            <w:r w:rsidR="00A33018">
              <w:rPr>
                <w:webHidden/>
              </w:rPr>
            </w:r>
            <w:r w:rsidR="00A33018">
              <w:rPr>
                <w:webHidden/>
              </w:rPr>
              <w:fldChar w:fldCharType="separate"/>
            </w:r>
            <w:r w:rsidR="00A33018">
              <w:rPr>
                <w:webHidden/>
              </w:rPr>
              <w:t>8</w:t>
            </w:r>
            <w:r w:rsidR="00A33018">
              <w:rPr>
                <w:webHidden/>
              </w:rPr>
              <w:fldChar w:fldCharType="end"/>
            </w:r>
          </w:hyperlink>
        </w:p>
        <w:p w14:paraId="411062A4" w14:textId="25A57A2C" w:rsidR="00A33018" w:rsidRDefault="00000000">
          <w:pPr>
            <w:pStyle w:val="Inhopg2"/>
            <w:rPr>
              <w:rFonts w:cstheme="minorBidi"/>
              <w:i w:val="0"/>
              <w:kern w:val="2"/>
              <w:sz w:val="24"/>
              <w:szCs w:val="24"/>
              <w14:ligatures w14:val="standardContextual"/>
            </w:rPr>
          </w:pPr>
          <w:hyperlink w:anchor="_Toc175244398" w:history="1">
            <w:r w:rsidR="00A33018" w:rsidRPr="00D4348F">
              <w:rPr>
                <w:rStyle w:val="Hyperlink"/>
                <w:lang w:val="en-GB"/>
              </w:rPr>
              <w:t>6.4</w:t>
            </w:r>
            <w:r w:rsidR="00A33018">
              <w:rPr>
                <w:rFonts w:cstheme="minorBidi"/>
                <w:i w:val="0"/>
                <w:kern w:val="2"/>
                <w:sz w:val="24"/>
                <w:szCs w:val="24"/>
                <w14:ligatures w14:val="standardContextual"/>
              </w:rPr>
              <w:tab/>
            </w:r>
            <w:r w:rsidR="00A33018" w:rsidRPr="00D4348F">
              <w:rPr>
                <w:rStyle w:val="Hyperlink"/>
                <w:lang w:val="en-GB"/>
              </w:rPr>
              <w:t>Standard 4: Intended learning outcomes</w:t>
            </w:r>
            <w:r w:rsidR="00A33018">
              <w:rPr>
                <w:webHidden/>
              </w:rPr>
              <w:tab/>
            </w:r>
            <w:r w:rsidR="00A33018">
              <w:rPr>
                <w:webHidden/>
              </w:rPr>
              <w:fldChar w:fldCharType="begin"/>
            </w:r>
            <w:r w:rsidR="00A33018">
              <w:rPr>
                <w:webHidden/>
              </w:rPr>
              <w:instrText xml:space="preserve"> PAGEREF _Toc175244398 \h </w:instrText>
            </w:r>
            <w:r w:rsidR="00A33018">
              <w:rPr>
                <w:webHidden/>
              </w:rPr>
            </w:r>
            <w:r w:rsidR="00A33018">
              <w:rPr>
                <w:webHidden/>
              </w:rPr>
              <w:fldChar w:fldCharType="separate"/>
            </w:r>
            <w:r w:rsidR="00A33018">
              <w:rPr>
                <w:webHidden/>
              </w:rPr>
              <w:t>8</w:t>
            </w:r>
            <w:r w:rsidR="00A33018">
              <w:rPr>
                <w:webHidden/>
              </w:rPr>
              <w:fldChar w:fldCharType="end"/>
            </w:r>
          </w:hyperlink>
        </w:p>
        <w:p w14:paraId="2CA4FAE8" w14:textId="3F730D92" w:rsidR="00A33018" w:rsidRDefault="00000000">
          <w:pPr>
            <w:pStyle w:val="Inhopg2"/>
            <w:rPr>
              <w:rFonts w:cstheme="minorBidi"/>
              <w:i w:val="0"/>
              <w:kern w:val="2"/>
              <w:sz w:val="24"/>
              <w:szCs w:val="24"/>
              <w14:ligatures w14:val="standardContextual"/>
            </w:rPr>
          </w:pPr>
          <w:hyperlink w:anchor="_Toc175244399" w:history="1">
            <w:r w:rsidR="00A33018" w:rsidRPr="00D4348F">
              <w:rPr>
                <w:rStyle w:val="Hyperlink"/>
                <w:lang w:val="en-GB"/>
              </w:rPr>
              <w:t>6.5</w:t>
            </w:r>
            <w:r w:rsidR="00A33018">
              <w:rPr>
                <w:rFonts w:cstheme="minorBidi"/>
                <w:i w:val="0"/>
                <w:kern w:val="2"/>
                <w:sz w:val="24"/>
                <w:szCs w:val="24"/>
                <w14:ligatures w14:val="standardContextual"/>
              </w:rPr>
              <w:tab/>
            </w:r>
            <w:r w:rsidR="00A33018" w:rsidRPr="00D4348F">
              <w:rPr>
                <w:rStyle w:val="Hyperlink"/>
                <w:lang w:val="en-GB"/>
              </w:rPr>
              <w:t>Degree</w:t>
            </w:r>
            <w:r w:rsidR="00A33018">
              <w:rPr>
                <w:webHidden/>
              </w:rPr>
              <w:tab/>
            </w:r>
            <w:r w:rsidR="00A33018">
              <w:rPr>
                <w:webHidden/>
              </w:rPr>
              <w:fldChar w:fldCharType="begin"/>
            </w:r>
            <w:r w:rsidR="00A33018">
              <w:rPr>
                <w:webHidden/>
              </w:rPr>
              <w:instrText xml:space="preserve"> PAGEREF _Toc175244399 \h </w:instrText>
            </w:r>
            <w:r w:rsidR="00A33018">
              <w:rPr>
                <w:webHidden/>
              </w:rPr>
            </w:r>
            <w:r w:rsidR="00A33018">
              <w:rPr>
                <w:webHidden/>
              </w:rPr>
              <w:fldChar w:fldCharType="separate"/>
            </w:r>
            <w:r w:rsidR="00A33018">
              <w:rPr>
                <w:webHidden/>
              </w:rPr>
              <w:t>9</w:t>
            </w:r>
            <w:r w:rsidR="00A33018">
              <w:rPr>
                <w:webHidden/>
              </w:rPr>
              <w:fldChar w:fldCharType="end"/>
            </w:r>
          </w:hyperlink>
        </w:p>
        <w:p w14:paraId="503A5B24" w14:textId="26462DA6" w:rsidR="00A33018" w:rsidRDefault="00000000">
          <w:pPr>
            <w:pStyle w:val="Inhopg1"/>
            <w:rPr>
              <w:i w:val="0"/>
              <w:kern w:val="2"/>
              <w:sz w:val="24"/>
              <w:szCs w:val="24"/>
              <w14:ligatures w14:val="standardContextual"/>
            </w:rPr>
          </w:pPr>
          <w:hyperlink w:anchor="_Toc175244400" w:history="1">
            <w:r w:rsidR="00A33018" w:rsidRPr="00D4348F">
              <w:rPr>
                <w:rStyle w:val="Hyperlink"/>
              </w:rPr>
              <w:t>Abbreviations</w:t>
            </w:r>
            <w:r w:rsidR="00A33018">
              <w:rPr>
                <w:webHidden/>
              </w:rPr>
              <w:tab/>
            </w:r>
            <w:r w:rsidR="00A33018">
              <w:rPr>
                <w:webHidden/>
              </w:rPr>
              <w:fldChar w:fldCharType="begin"/>
            </w:r>
            <w:r w:rsidR="00A33018">
              <w:rPr>
                <w:webHidden/>
              </w:rPr>
              <w:instrText xml:space="preserve"> PAGEREF _Toc175244400 \h </w:instrText>
            </w:r>
            <w:r w:rsidR="00A33018">
              <w:rPr>
                <w:webHidden/>
              </w:rPr>
            </w:r>
            <w:r w:rsidR="00A33018">
              <w:rPr>
                <w:webHidden/>
              </w:rPr>
              <w:fldChar w:fldCharType="separate"/>
            </w:r>
            <w:r w:rsidR="00A33018">
              <w:rPr>
                <w:webHidden/>
              </w:rPr>
              <w:t>10</w:t>
            </w:r>
            <w:r w:rsidR="00A33018">
              <w:rPr>
                <w:webHidden/>
              </w:rPr>
              <w:fldChar w:fldCharType="end"/>
            </w:r>
          </w:hyperlink>
        </w:p>
        <w:p w14:paraId="09037515" w14:textId="69C74B24" w:rsidR="00F74123" w:rsidRDefault="0027240C" w:rsidP="00B8009B">
          <w:pPr>
            <w:pStyle w:val="Inhopg1"/>
            <w:rPr>
              <w:b/>
            </w:rPr>
          </w:pPr>
          <w:r>
            <w:rPr>
              <w:rStyle w:val="Hyperlink"/>
              <w:rFonts w:asciiTheme="minorHAnsi" w:hAnsiTheme="minorHAnsi"/>
            </w:rPr>
            <w:fldChar w:fldCharType="end"/>
          </w:r>
        </w:p>
      </w:sdtContent>
    </w:sdt>
    <w:p w14:paraId="64AF63FE" w14:textId="77777777" w:rsidR="00F74123" w:rsidRPr="004F3157" w:rsidRDefault="00F74123" w:rsidP="00F74123"/>
    <w:p w14:paraId="379BFE69" w14:textId="77777777" w:rsidR="00F74123" w:rsidRPr="004F3157" w:rsidRDefault="00F74123" w:rsidP="00F74123"/>
    <w:p w14:paraId="767BD4A3" w14:textId="77777777" w:rsidR="00F74123" w:rsidRPr="004F3157" w:rsidRDefault="00F74123" w:rsidP="00F74123"/>
    <w:p w14:paraId="079970E5" w14:textId="77777777" w:rsidR="00F74123" w:rsidRPr="004F3157" w:rsidRDefault="00F74123" w:rsidP="00F74123"/>
    <w:p w14:paraId="248CC873" w14:textId="77777777" w:rsidR="00F74123" w:rsidRPr="004F3157" w:rsidRDefault="00F74123" w:rsidP="00F74123"/>
    <w:p w14:paraId="47F2B3A7" w14:textId="77777777" w:rsidR="00F74123" w:rsidRDefault="00F74123" w:rsidP="00F74123">
      <w:pPr>
        <w:rPr>
          <w:b/>
          <w:bCs/>
        </w:rPr>
      </w:pPr>
    </w:p>
    <w:p w14:paraId="44E2D945" w14:textId="77777777" w:rsidR="00F74123" w:rsidRPr="004F3157" w:rsidRDefault="00F74123" w:rsidP="00F74123">
      <w:pPr>
        <w:jc w:val="right"/>
      </w:pPr>
    </w:p>
    <w:p w14:paraId="4DB61078" w14:textId="7A91008F" w:rsidR="00F74123" w:rsidRDefault="00F74123" w:rsidP="00F74123">
      <w:pPr>
        <w:pStyle w:val="Kop1"/>
      </w:pPr>
      <w:bookmarkStart w:id="0" w:name="_Toc175244386"/>
      <w:r>
        <w:lastRenderedPageBreak/>
        <w:t xml:space="preserve">Peer </w:t>
      </w:r>
      <w:r w:rsidR="005061BA">
        <w:t>Review</w:t>
      </w:r>
      <w:bookmarkEnd w:id="0"/>
    </w:p>
    <w:p w14:paraId="20FC56DF" w14:textId="77777777" w:rsidR="00627961" w:rsidRDefault="00627961" w:rsidP="0062796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bookmarkStart w:id="1" w:name="_Hlk33795049"/>
      <w:r w:rsidRPr="0001230E">
        <w:rPr>
          <w:rFonts w:cstheme="majorHAnsi"/>
          <w:i/>
          <w:iCs/>
          <w:szCs w:val="18"/>
        </w:rPr>
        <w:t>Hoofdstuk 1 is een standaardtekst van de NVAO</w:t>
      </w:r>
      <w:r>
        <w:rPr>
          <w:rFonts w:cstheme="majorHAnsi"/>
          <w:i/>
          <w:iCs/>
          <w:szCs w:val="18"/>
        </w:rPr>
        <w:t>, beperkt tot één pagina, en schetst de TNO-procedure op hoofdlijnen met verwijzingen naar de onderliggende stukken</w:t>
      </w:r>
      <w:r w:rsidRPr="0001230E">
        <w:rPr>
          <w:rFonts w:cstheme="majorHAnsi"/>
          <w:i/>
          <w:iCs/>
          <w:szCs w:val="18"/>
        </w:rPr>
        <w:t xml:space="preserve">. </w:t>
      </w:r>
    </w:p>
    <w:p w14:paraId="0B9D75AB" w14:textId="77777777" w:rsidR="00627961" w:rsidRPr="008234E3" w:rsidRDefault="00627961" w:rsidP="0062796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 xml:space="preserve">de </w:t>
      </w:r>
      <w:r w:rsidRPr="0001230E">
        <w:rPr>
          <w:rFonts w:cstheme="majorHAnsi"/>
          <w:i/>
          <w:iCs/>
          <w:szCs w:val="18"/>
        </w:rPr>
        <w:t>afrond</w:t>
      </w:r>
      <w:r>
        <w:rPr>
          <w:rFonts w:cstheme="majorHAnsi"/>
          <w:i/>
          <w:iCs/>
          <w:szCs w:val="18"/>
        </w:rPr>
        <w:t>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48AC0341" w14:textId="77777777" w:rsidR="00627961" w:rsidRDefault="00627961" w:rsidP="003C60E0"/>
    <w:p w14:paraId="68FBCA9D" w14:textId="11220DD7" w:rsidR="00F74123" w:rsidRDefault="00F74123" w:rsidP="003C60E0">
      <w:pPr>
        <w:rPr>
          <w:rFonts w:cstheme="majorHAnsi"/>
          <w:lang w:val="en-GB"/>
        </w:rPr>
      </w:pPr>
      <w:r w:rsidRPr="00B7320E">
        <w:rPr>
          <w:lang w:val="en-GB"/>
        </w:rPr>
        <w:t xml:space="preserve">The Accreditation Organisation of the Netherlands and Flanders (NVAO) </w:t>
      </w:r>
      <w:r w:rsidR="00B1364E">
        <w:rPr>
          <w:lang w:val="en-GB"/>
        </w:rPr>
        <w:t>assesses</w:t>
      </w:r>
      <w:r w:rsidRPr="00B7320E">
        <w:rPr>
          <w:lang w:val="en-GB"/>
        </w:rPr>
        <w:t xml:space="preserve"> the quality of </w:t>
      </w:r>
      <w:r>
        <w:rPr>
          <w:lang w:val="en-GB"/>
        </w:rPr>
        <w:t>a</w:t>
      </w:r>
      <w:r w:rsidRPr="00B7320E">
        <w:rPr>
          <w:lang w:val="en-GB"/>
        </w:rPr>
        <w:t xml:space="preserve"> new programme </w:t>
      </w:r>
      <w:r w:rsidR="00B56067" w:rsidRPr="00B1364E">
        <w:rPr>
          <w:lang w:val="en-GB"/>
        </w:rPr>
        <w:t>through a peer review process</w:t>
      </w:r>
      <w:r w:rsidRPr="00B7320E">
        <w:rPr>
          <w:lang w:val="en-GB"/>
        </w:rPr>
        <w:t xml:space="preserve">. </w:t>
      </w:r>
      <w:r>
        <w:rPr>
          <w:rFonts w:cstheme="majorHAnsi"/>
          <w:lang w:val="en-GB"/>
        </w:rPr>
        <w:t xml:space="preserve">This </w:t>
      </w:r>
      <w:r w:rsidRPr="005522B2">
        <w:rPr>
          <w:rFonts w:cstheme="majorHAnsi"/>
          <w:lang w:val="en-GB"/>
        </w:rPr>
        <w:t xml:space="preserve">initial accreditation is </w:t>
      </w:r>
      <w:r w:rsidR="00744FE5" w:rsidRPr="00B1364E">
        <w:rPr>
          <w:lang w:val="en-GB"/>
        </w:rPr>
        <w:t xml:space="preserve">mandatory </w:t>
      </w:r>
      <w:r w:rsidR="00744FE5">
        <w:rPr>
          <w:rFonts w:cstheme="majorHAnsi"/>
          <w:lang w:val="en-GB"/>
        </w:rPr>
        <w:t>for</w:t>
      </w:r>
      <w:r w:rsidRPr="005522B2">
        <w:rPr>
          <w:rFonts w:cstheme="majorHAnsi"/>
          <w:lang w:val="en-GB"/>
        </w:rPr>
        <w:t xml:space="preserve"> a</w:t>
      </w:r>
      <w:r>
        <w:rPr>
          <w:rFonts w:cstheme="majorHAnsi"/>
          <w:lang w:val="en-GB"/>
        </w:rPr>
        <w:t>n</w:t>
      </w:r>
      <w:r w:rsidRPr="005522B2">
        <w:rPr>
          <w:rFonts w:cstheme="majorHAnsi"/>
          <w:lang w:val="en-GB"/>
        </w:rPr>
        <w:t xml:space="preserve"> institution </w:t>
      </w:r>
      <w:r w:rsidR="00B56067">
        <w:rPr>
          <w:rFonts w:cstheme="majorHAnsi"/>
          <w:lang w:val="en-GB"/>
        </w:rPr>
        <w:t>that seeks</w:t>
      </w:r>
      <w:r w:rsidRPr="005522B2">
        <w:rPr>
          <w:rFonts w:cstheme="majorHAnsi"/>
          <w:lang w:val="en-GB"/>
        </w:rPr>
        <w:t xml:space="preserve"> to award a </w:t>
      </w:r>
      <w:r w:rsidRPr="00B7320E">
        <w:rPr>
          <w:rFonts w:cstheme="majorHAnsi"/>
          <w:lang w:val="en-GB"/>
        </w:rPr>
        <w:t xml:space="preserve">recognised degree </w:t>
      </w:r>
      <w:r w:rsidR="00B56067">
        <w:rPr>
          <w:rFonts w:cstheme="majorHAnsi"/>
          <w:lang w:val="en-GB"/>
        </w:rPr>
        <w:t>upon</w:t>
      </w:r>
      <w:r w:rsidRPr="00B7320E">
        <w:rPr>
          <w:rFonts w:cstheme="majorHAnsi"/>
          <w:lang w:val="en-GB"/>
        </w:rPr>
        <w:t xml:space="preserve"> the successful completion of a study programme. </w:t>
      </w:r>
    </w:p>
    <w:p w14:paraId="2E6D255E" w14:textId="77777777" w:rsidR="0013457F" w:rsidRPr="008C5B5F" w:rsidRDefault="0013457F" w:rsidP="003C60E0">
      <w:pPr>
        <w:rPr>
          <w:lang w:val="en-GB"/>
        </w:rPr>
      </w:pPr>
    </w:p>
    <w:p w14:paraId="65E61821" w14:textId="6C67AE06" w:rsidR="00F74123" w:rsidRDefault="00F74123" w:rsidP="003C60E0">
      <w:pPr>
        <w:rPr>
          <w:rFonts w:cstheme="majorHAnsi"/>
          <w:lang w:val="en-GB"/>
        </w:rPr>
      </w:pPr>
      <w:r w:rsidRPr="005522B2">
        <w:rPr>
          <w:rFonts w:cstheme="majorHAnsi"/>
          <w:lang w:val="en-GB"/>
        </w:rPr>
        <w:t xml:space="preserve">The procedure for </w:t>
      </w:r>
      <w:r w:rsidR="00C74C16" w:rsidRPr="00B1364E">
        <w:rPr>
          <w:lang w:val="en-GB"/>
        </w:rPr>
        <w:t xml:space="preserve">accrediting </w:t>
      </w:r>
      <w:r>
        <w:rPr>
          <w:rFonts w:cstheme="majorHAnsi"/>
          <w:lang w:val="en-GB"/>
        </w:rPr>
        <w:t>new programmes</w:t>
      </w:r>
      <w:r w:rsidRPr="005522B2">
        <w:rPr>
          <w:rFonts w:cstheme="majorHAnsi"/>
          <w:lang w:val="en-GB"/>
        </w:rPr>
        <w:t xml:space="preserve"> </w:t>
      </w:r>
      <w:r w:rsidR="00C74C16" w:rsidRPr="00B1364E">
        <w:rPr>
          <w:lang w:val="en-GB"/>
        </w:rPr>
        <w:t xml:space="preserve">differs somewhat from that for </w:t>
      </w:r>
      <w:r>
        <w:rPr>
          <w:rFonts w:cstheme="majorHAnsi"/>
          <w:lang w:val="en-GB"/>
        </w:rPr>
        <w:t xml:space="preserve">existing </w:t>
      </w:r>
      <w:r w:rsidRPr="005522B2">
        <w:rPr>
          <w:rFonts w:cstheme="majorHAnsi"/>
          <w:lang w:val="en-GB"/>
        </w:rPr>
        <w:t xml:space="preserve">programmes that have already been accredited. Initial accreditation </w:t>
      </w:r>
      <w:r w:rsidR="005E33E3">
        <w:rPr>
          <w:rFonts w:cstheme="majorHAnsi"/>
          <w:lang w:val="en-GB"/>
        </w:rPr>
        <w:t>serves as</w:t>
      </w:r>
      <w:r w:rsidRPr="005522B2">
        <w:rPr>
          <w:rFonts w:cstheme="majorHAnsi"/>
          <w:lang w:val="en-GB"/>
        </w:rPr>
        <w:t xml:space="preserve"> an ex ante assessment of a programme</w:t>
      </w:r>
      <w:r w:rsidR="00E16947">
        <w:rPr>
          <w:rFonts w:cstheme="majorHAnsi"/>
          <w:lang w:val="en-GB"/>
        </w:rPr>
        <w:t>’s quality</w:t>
      </w:r>
      <w:r w:rsidRPr="005522B2">
        <w:rPr>
          <w:rFonts w:cstheme="majorHAnsi"/>
          <w:lang w:val="en-GB"/>
        </w:rPr>
        <w:t xml:space="preserve">. </w:t>
      </w:r>
      <w:r>
        <w:rPr>
          <w:rFonts w:cstheme="majorHAnsi"/>
          <w:lang w:val="en-GB"/>
        </w:rPr>
        <w:t>Once accredited</w:t>
      </w:r>
      <w:r w:rsidR="005E33E3">
        <w:rPr>
          <w:rFonts w:cstheme="majorHAnsi"/>
          <w:lang w:val="en-GB"/>
        </w:rPr>
        <w:t>,</w:t>
      </w:r>
      <w:r>
        <w:rPr>
          <w:rFonts w:cstheme="majorHAnsi"/>
          <w:lang w:val="en-GB"/>
        </w:rPr>
        <w:t xml:space="preserve"> the new</w:t>
      </w:r>
      <w:r w:rsidRPr="001C5B80">
        <w:rPr>
          <w:rFonts w:cstheme="majorHAnsi"/>
          <w:lang w:val="en-GB"/>
        </w:rPr>
        <w:t xml:space="preserve"> programme becomes subject to the </w:t>
      </w:r>
      <w:r w:rsidR="00045A0E">
        <w:rPr>
          <w:rFonts w:cstheme="majorHAnsi"/>
          <w:lang w:val="en-GB"/>
        </w:rPr>
        <w:t>standard</w:t>
      </w:r>
      <w:r>
        <w:rPr>
          <w:rFonts w:cstheme="majorHAnsi"/>
          <w:lang w:val="en-GB"/>
        </w:rPr>
        <w:t xml:space="preserve"> review process</w:t>
      </w:r>
      <w:r w:rsidR="00E16947">
        <w:rPr>
          <w:rFonts w:cstheme="majorHAnsi"/>
          <w:lang w:val="en-GB"/>
        </w:rPr>
        <w:t xml:space="preserve"> for existing programmes</w:t>
      </w:r>
      <w:r w:rsidRPr="001C5B80">
        <w:rPr>
          <w:rFonts w:cstheme="majorHAnsi"/>
          <w:lang w:val="en-GB"/>
        </w:rPr>
        <w:t>.</w:t>
      </w:r>
    </w:p>
    <w:p w14:paraId="63620672" w14:textId="77777777" w:rsidR="00013D7B" w:rsidRPr="008C5B5F" w:rsidRDefault="00013D7B" w:rsidP="003C60E0">
      <w:pPr>
        <w:rPr>
          <w:rFonts w:cstheme="majorHAnsi"/>
          <w:lang w:val="en-GB"/>
        </w:rPr>
      </w:pPr>
    </w:p>
    <w:p w14:paraId="635BF1AE" w14:textId="521653F8" w:rsidR="00F74123" w:rsidRDefault="00F74123" w:rsidP="003C60E0">
      <w:pPr>
        <w:rPr>
          <w:lang w:val="en-GB"/>
        </w:rPr>
      </w:pPr>
      <w:r w:rsidRPr="005129F1">
        <w:rPr>
          <w:rFonts w:cstheme="majorHAnsi"/>
          <w:lang w:val="en-GB"/>
        </w:rPr>
        <w:t xml:space="preserve">The quality of a new programme is assessed </w:t>
      </w:r>
      <w:r>
        <w:rPr>
          <w:rFonts w:cstheme="majorHAnsi"/>
          <w:lang w:val="en-GB"/>
        </w:rPr>
        <w:t>by means of</w:t>
      </w:r>
      <w:r w:rsidRPr="005129F1">
        <w:rPr>
          <w:rFonts w:cstheme="majorHAnsi"/>
          <w:lang w:val="en-GB"/>
        </w:rPr>
        <w:t xml:space="preserve"> peer revi</w:t>
      </w:r>
      <w:r>
        <w:rPr>
          <w:rFonts w:cstheme="majorHAnsi"/>
          <w:lang w:val="en-GB"/>
        </w:rPr>
        <w:t xml:space="preserve">ew. </w:t>
      </w:r>
      <w:r w:rsidRPr="00F7076D">
        <w:rPr>
          <w:rFonts w:cstheme="majorHAnsi"/>
          <w:lang w:val="en-GB"/>
        </w:rPr>
        <w:t xml:space="preserve">A panel of </w:t>
      </w:r>
      <w:r>
        <w:rPr>
          <w:rFonts w:cstheme="majorHAnsi"/>
          <w:lang w:val="en-GB"/>
        </w:rPr>
        <w:t xml:space="preserve">independent </w:t>
      </w:r>
      <w:r w:rsidRPr="00F7076D">
        <w:rPr>
          <w:rFonts w:cstheme="majorHAnsi"/>
          <w:lang w:val="en-GB"/>
        </w:rPr>
        <w:t>peers</w:t>
      </w:r>
      <w:r w:rsidR="00DD6763">
        <w:rPr>
          <w:rFonts w:cstheme="majorHAnsi"/>
          <w:lang w:val="en-GB"/>
        </w:rPr>
        <w:t>,</w:t>
      </w:r>
      <w:r>
        <w:rPr>
          <w:rFonts w:cstheme="majorHAnsi"/>
          <w:lang w:val="en-GB"/>
        </w:rPr>
        <w:t xml:space="preserve"> including a student</w:t>
      </w:r>
      <w:r w:rsidR="00DD6763">
        <w:rPr>
          <w:rFonts w:cstheme="majorHAnsi"/>
          <w:lang w:val="en-GB"/>
        </w:rPr>
        <w:t>,</w:t>
      </w:r>
      <w:r>
        <w:rPr>
          <w:rFonts w:cstheme="majorHAnsi"/>
          <w:lang w:val="en-GB"/>
        </w:rPr>
        <w:t xml:space="preserve"> </w:t>
      </w:r>
      <w:r w:rsidRPr="00F7076D">
        <w:rPr>
          <w:rFonts w:cstheme="majorHAnsi"/>
          <w:lang w:val="en-GB"/>
        </w:rPr>
        <w:t>review</w:t>
      </w:r>
      <w:r>
        <w:rPr>
          <w:rFonts w:cstheme="majorHAnsi"/>
          <w:lang w:val="en-GB"/>
        </w:rPr>
        <w:t>s</w:t>
      </w:r>
      <w:r w:rsidRPr="00F7076D">
        <w:rPr>
          <w:rFonts w:cstheme="majorHAnsi"/>
          <w:lang w:val="en-GB"/>
        </w:rPr>
        <w:t xml:space="preserve"> the plans during a site visit</w:t>
      </w:r>
      <w:r>
        <w:rPr>
          <w:rFonts w:cstheme="majorHAnsi"/>
          <w:lang w:val="en-GB"/>
        </w:rPr>
        <w:t xml:space="preserve"> to the institution</w:t>
      </w:r>
      <w:r w:rsidRPr="00F7076D">
        <w:rPr>
          <w:rFonts w:cstheme="majorHAnsi"/>
          <w:lang w:val="en-GB"/>
        </w:rPr>
        <w:t xml:space="preserve">. </w:t>
      </w:r>
      <w:r>
        <w:rPr>
          <w:rFonts w:cstheme="majorHAnsi"/>
          <w:lang w:val="en-GB"/>
        </w:rPr>
        <w:t>A discussion amongst peer experts forms the basis for the panel’s final judgement and advisory report.</w:t>
      </w:r>
      <w:r w:rsidRPr="009D7AB3">
        <w:rPr>
          <w:lang w:val="en-GB"/>
        </w:rPr>
        <w:t xml:space="preserve"> </w:t>
      </w:r>
      <w:r w:rsidR="004E5C44" w:rsidRPr="004F42D6">
        <w:rPr>
          <w:lang w:val="en-GB"/>
        </w:rPr>
        <w:t>The focus is on the curriculum, the teaching and learning environment, and student assessment.</w:t>
      </w:r>
      <w:r w:rsidR="004E5C44">
        <w:rPr>
          <w:lang w:val="en-GB"/>
        </w:rPr>
        <w:t xml:space="preserve"> </w:t>
      </w:r>
      <w:r>
        <w:rPr>
          <w:lang w:val="en-GB"/>
        </w:rPr>
        <w:t>The agenda for the panel visit and the documents reviewed are available from the NVAO office upon request.</w:t>
      </w:r>
    </w:p>
    <w:p w14:paraId="6BFC4962" w14:textId="77777777" w:rsidR="00A76F74" w:rsidRDefault="00A76F74" w:rsidP="003C60E0">
      <w:pPr>
        <w:rPr>
          <w:lang w:val="en-GB"/>
        </w:rPr>
      </w:pPr>
    </w:p>
    <w:p w14:paraId="78A4B036" w14:textId="77C67F01" w:rsidR="00F20295" w:rsidRPr="00F20295" w:rsidRDefault="00F74123" w:rsidP="003C60E0">
      <w:pPr>
        <w:rPr>
          <w:lang w:val="en-US"/>
        </w:rPr>
      </w:pPr>
      <w:r w:rsidRPr="003278DC">
        <w:rPr>
          <w:lang w:val="en-GB"/>
        </w:rPr>
        <w:t xml:space="preserve">The </w:t>
      </w:r>
      <w:r>
        <w:rPr>
          <w:lang w:val="en-GB"/>
        </w:rPr>
        <w:t>peer review</w:t>
      </w:r>
      <w:r w:rsidRPr="003278DC">
        <w:rPr>
          <w:lang w:val="en-GB"/>
        </w:rPr>
        <w:t xml:space="preserve"> </w:t>
      </w:r>
      <w:r w:rsidR="00A17AAC">
        <w:rPr>
          <w:lang w:val="en-GB"/>
        </w:rPr>
        <w:t xml:space="preserve">outcome </w:t>
      </w:r>
      <w:r>
        <w:rPr>
          <w:lang w:val="en-GB"/>
        </w:rPr>
        <w:t xml:space="preserve">is </w:t>
      </w:r>
      <w:r w:rsidR="00A17AAC">
        <w:rPr>
          <w:lang w:val="en-GB"/>
        </w:rPr>
        <w:t>guided by</w:t>
      </w:r>
      <w:r w:rsidRPr="003278DC">
        <w:rPr>
          <w:lang w:val="en-GB"/>
        </w:rPr>
        <w:t xml:space="preserve"> the standards </w:t>
      </w:r>
      <w:r w:rsidR="00A17AAC" w:rsidRPr="00F20295">
        <w:rPr>
          <w:lang w:val="en-US"/>
        </w:rPr>
        <w:t xml:space="preserve">outlined </w:t>
      </w:r>
      <w:r>
        <w:rPr>
          <w:lang w:val="en-GB"/>
        </w:rPr>
        <w:t>and published</w:t>
      </w:r>
      <w:r w:rsidRPr="003278DC">
        <w:rPr>
          <w:lang w:val="en-GB"/>
        </w:rPr>
        <w:t xml:space="preserve"> in the NVAO Assessment framework for the higher education accreditation system of the Netherlands (</w:t>
      </w:r>
      <w:proofErr w:type="spellStart"/>
      <w:r w:rsidR="007729E4" w:rsidRPr="007729E4">
        <w:rPr>
          <w:lang w:val="en-GB"/>
        </w:rPr>
        <w:t>Staatscourant</w:t>
      </w:r>
      <w:proofErr w:type="spellEnd"/>
      <w:r w:rsidR="007729E4" w:rsidRPr="007729E4">
        <w:rPr>
          <w:lang w:val="en-GB"/>
        </w:rPr>
        <w:t xml:space="preserve"> 2024, nr. 6405</w:t>
      </w:r>
      <w:r w:rsidRPr="003278DC">
        <w:rPr>
          <w:lang w:val="en-GB"/>
        </w:rPr>
        <w:t>).</w:t>
      </w:r>
      <w:r>
        <w:rPr>
          <w:lang w:val="en-GB"/>
        </w:rPr>
        <w:t xml:space="preserve"> Each</w:t>
      </w:r>
      <w:r w:rsidRPr="008C2D13">
        <w:rPr>
          <w:lang w:val="en-GB"/>
        </w:rPr>
        <w:t xml:space="preserve"> </w:t>
      </w:r>
      <w:r>
        <w:rPr>
          <w:lang w:val="en-GB"/>
        </w:rPr>
        <w:t xml:space="preserve">standard is </w:t>
      </w:r>
      <w:r w:rsidR="008B7E54" w:rsidRPr="00F20295">
        <w:rPr>
          <w:lang w:val="en-US"/>
        </w:rPr>
        <w:t xml:space="preserve">evaluated </w:t>
      </w:r>
      <w:r w:rsidRPr="008C2D13">
        <w:rPr>
          <w:lang w:val="en-GB"/>
        </w:rPr>
        <w:t xml:space="preserve">on a three-point scale: meets, </w:t>
      </w:r>
      <w:r w:rsidR="008B7E54" w:rsidRPr="00F20295">
        <w:rPr>
          <w:lang w:val="en-US"/>
        </w:rPr>
        <w:t>partially meets, or does not meet the standard</w:t>
      </w:r>
      <w:r w:rsidRPr="008C2D13">
        <w:rPr>
          <w:lang w:val="en-GB"/>
        </w:rPr>
        <w:t xml:space="preserve">. </w:t>
      </w:r>
      <w:r w:rsidR="00F20295" w:rsidRPr="00F20295">
        <w:rPr>
          <w:lang w:val="en-US"/>
        </w:rPr>
        <w:t xml:space="preserve">Based on this evaluation, the panel will rate the </w:t>
      </w:r>
      <w:proofErr w:type="spellStart"/>
      <w:r w:rsidR="00F20295" w:rsidRPr="00F20295">
        <w:rPr>
          <w:lang w:val="en-US"/>
        </w:rPr>
        <w:t>program</w:t>
      </w:r>
      <w:r w:rsidR="002961FB">
        <w:rPr>
          <w:lang w:val="en-US"/>
        </w:rPr>
        <w:t>me</w:t>
      </w:r>
      <w:r w:rsidR="00F20295" w:rsidRPr="00F20295">
        <w:rPr>
          <w:lang w:val="en-US"/>
        </w:rPr>
        <w:t>’s</w:t>
      </w:r>
      <w:proofErr w:type="spellEnd"/>
      <w:r w:rsidR="00F20295" w:rsidRPr="00F20295">
        <w:rPr>
          <w:lang w:val="en-US"/>
        </w:rPr>
        <w:t xml:space="preserve"> overall quality as positive, conditionally positive, or negative.</w:t>
      </w:r>
    </w:p>
    <w:p w14:paraId="547DAD19" w14:textId="77777777" w:rsidR="00F20295" w:rsidRPr="00F20295" w:rsidRDefault="00F20295" w:rsidP="003C60E0">
      <w:pPr>
        <w:rPr>
          <w:lang w:val="en-US"/>
        </w:rPr>
      </w:pPr>
    </w:p>
    <w:p w14:paraId="4C165BC3" w14:textId="17C264C1" w:rsidR="00013D7B" w:rsidRDefault="00F46BA2" w:rsidP="003C60E0">
      <w:pPr>
        <w:rPr>
          <w:lang w:val="en-GB"/>
        </w:rPr>
      </w:pPr>
      <w:r>
        <w:rPr>
          <w:lang w:val="en-GB"/>
        </w:rPr>
        <w:t>NVAO</w:t>
      </w:r>
      <w:r w:rsidRPr="00F46BA2">
        <w:rPr>
          <w:lang w:val="en-GB"/>
        </w:rPr>
        <w:t xml:space="preserve"> makes </w:t>
      </w:r>
      <w:r w:rsidR="00A96BCA" w:rsidRPr="00307B13">
        <w:rPr>
          <w:szCs w:val="20"/>
          <w:lang w:val="en-US"/>
        </w:rPr>
        <w:t xml:space="preserve">the </w:t>
      </w:r>
      <w:r w:rsidRPr="00F46BA2">
        <w:rPr>
          <w:lang w:val="en-GB"/>
        </w:rPr>
        <w:t xml:space="preserve">decision on the programme’s quality based on </w:t>
      </w:r>
      <w:r w:rsidR="00A96BCA">
        <w:rPr>
          <w:szCs w:val="20"/>
          <w:lang w:val="en-GB"/>
        </w:rPr>
        <w:t>this advisory</w:t>
      </w:r>
      <w:r w:rsidR="00A96BCA" w:rsidRPr="000E6D92">
        <w:rPr>
          <w:szCs w:val="20"/>
          <w:lang w:val="en-GB"/>
        </w:rPr>
        <w:t xml:space="preserve"> report</w:t>
      </w:r>
      <w:r w:rsidRPr="00F46BA2">
        <w:rPr>
          <w:lang w:val="en-GB"/>
        </w:rPr>
        <w:t xml:space="preserve">. This </w:t>
      </w:r>
      <w:r w:rsidR="00A96BCA" w:rsidRPr="00307B13">
        <w:rPr>
          <w:szCs w:val="20"/>
          <w:lang w:val="en-US"/>
        </w:rPr>
        <w:t xml:space="preserve">accreditation </w:t>
      </w:r>
      <w:r w:rsidRPr="00F46BA2">
        <w:rPr>
          <w:lang w:val="en-GB"/>
        </w:rPr>
        <w:t>decision can be positive, conditionally positive or negative. If the decision is positive, with or without conditions, the institution may proceed to offer the new programme. Graduates of the programme will then be entitled to receive a legally accredited degree.</w:t>
      </w:r>
    </w:p>
    <w:p w14:paraId="29107DAA" w14:textId="77777777" w:rsidR="00F46BA2" w:rsidRDefault="00F46BA2" w:rsidP="003C60E0">
      <w:pPr>
        <w:rPr>
          <w:lang w:val="en-GB"/>
        </w:rPr>
      </w:pPr>
    </w:p>
    <w:p w14:paraId="7A3FD69A" w14:textId="71F7D366" w:rsidR="00803234" w:rsidRPr="00803234" w:rsidRDefault="00F74123" w:rsidP="00803234">
      <w:pPr>
        <w:rPr>
          <w:lang w:val="en-GB"/>
        </w:rPr>
      </w:pPr>
      <w:r>
        <w:rPr>
          <w:lang w:val="en-GB"/>
        </w:rPr>
        <w:t xml:space="preserve">This report </w:t>
      </w:r>
      <w:r w:rsidR="00803234" w:rsidRPr="00803234">
        <w:rPr>
          <w:lang w:val="en-US"/>
        </w:rPr>
        <w:t xml:space="preserve">presents </w:t>
      </w:r>
      <w:r>
        <w:rPr>
          <w:lang w:val="en-GB"/>
        </w:rPr>
        <w:t xml:space="preserve">the </w:t>
      </w:r>
      <w:r w:rsidR="000D22DD">
        <w:rPr>
          <w:lang w:val="en-GB"/>
        </w:rPr>
        <w:t xml:space="preserve">panel’s </w:t>
      </w:r>
      <w:r>
        <w:rPr>
          <w:lang w:val="en-GB"/>
        </w:rPr>
        <w:t xml:space="preserve">findings, analysis and judgements resulting from the peer review. It also details the commendations </w:t>
      </w:r>
      <w:r w:rsidR="00803234">
        <w:rPr>
          <w:lang w:val="en-GB"/>
        </w:rPr>
        <w:t>and</w:t>
      </w:r>
      <w:r>
        <w:rPr>
          <w:lang w:val="en-GB"/>
        </w:rPr>
        <w:t xml:space="preserve"> recommendations for </w:t>
      </w:r>
      <w:r w:rsidRPr="000E6D92">
        <w:rPr>
          <w:lang w:val="en-GB"/>
        </w:rPr>
        <w:t xml:space="preserve">follow-up actions. </w:t>
      </w:r>
      <w:r>
        <w:rPr>
          <w:lang w:val="en-GB"/>
        </w:rPr>
        <w:t xml:space="preserve">A summary report </w:t>
      </w:r>
      <w:r w:rsidR="00803234" w:rsidRPr="00803234">
        <w:rPr>
          <w:lang w:val="en-US"/>
        </w:rPr>
        <w:t xml:space="preserve">highlighting </w:t>
      </w:r>
      <w:r>
        <w:rPr>
          <w:lang w:val="en-GB"/>
        </w:rPr>
        <w:t>the</w:t>
      </w:r>
      <w:r w:rsidRPr="003F1422">
        <w:rPr>
          <w:lang w:val="en-GB"/>
        </w:rPr>
        <w:t xml:space="preserve"> main outcomes of the peer review</w:t>
      </w:r>
      <w:r>
        <w:rPr>
          <w:lang w:val="en-GB"/>
        </w:rPr>
        <w:t xml:space="preserve"> is also available.</w:t>
      </w:r>
    </w:p>
    <w:p w14:paraId="5A3434C3" w14:textId="77777777" w:rsidR="00013D7B" w:rsidRPr="008C5B5F" w:rsidRDefault="00013D7B" w:rsidP="003C60E0">
      <w:pPr>
        <w:rPr>
          <w:lang w:val="en-GB"/>
        </w:rPr>
      </w:pPr>
    </w:p>
    <w:bookmarkEnd w:id="1"/>
    <w:p w14:paraId="4C1402E1" w14:textId="6FA5C271" w:rsidR="00F74123" w:rsidRDefault="00F74123" w:rsidP="009329AA">
      <w:pPr>
        <w:rPr>
          <w:szCs w:val="20"/>
          <w:lang w:val="en-GB"/>
        </w:rPr>
      </w:pPr>
      <w:r w:rsidRPr="00DC562C">
        <w:rPr>
          <w:szCs w:val="20"/>
          <w:lang w:val="en-GB"/>
        </w:rPr>
        <w:t xml:space="preserve">Both the full and summary reports of each peer review are published on NVAO’s website www.nvao.net. There you can also find more information </w:t>
      </w:r>
      <w:r w:rsidR="00150FEF">
        <w:rPr>
          <w:szCs w:val="20"/>
          <w:lang w:val="en-GB"/>
        </w:rPr>
        <w:t>about</w:t>
      </w:r>
      <w:r w:rsidRPr="00DC562C">
        <w:rPr>
          <w:szCs w:val="20"/>
          <w:lang w:val="en-GB"/>
        </w:rPr>
        <w:t xml:space="preserve"> NVAO and peer reviews of new programmes.</w:t>
      </w:r>
    </w:p>
    <w:p w14:paraId="7BEC58F5" w14:textId="77777777" w:rsidR="00150FEF" w:rsidRPr="00150FEF" w:rsidRDefault="00150FEF" w:rsidP="0049549D">
      <w:pPr>
        <w:ind w:left="0"/>
        <w:rPr>
          <w:szCs w:val="20"/>
          <w:lang w:val="en-US"/>
        </w:rPr>
      </w:pPr>
    </w:p>
    <w:p w14:paraId="351DA2C5" w14:textId="77777777" w:rsidR="00150FEF" w:rsidRPr="00150FEF" w:rsidRDefault="00150FEF" w:rsidP="00150FEF">
      <w:pPr>
        <w:rPr>
          <w:szCs w:val="20"/>
          <w:lang w:val="en-US"/>
        </w:rPr>
      </w:pPr>
    </w:p>
    <w:p w14:paraId="4CFA2B78" w14:textId="77777777" w:rsidR="00150FEF" w:rsidRPr="00150FEF" w:rsidRDefault="00150FEF" w:rsidP="00150FEF">
      <w:pPr>
        <w:rPr>
          <w:szCs w:val="20"/>
          <w:lang w:val="en-US"/>
        </w:rPr>
      </w:pPr>
    </w:p>
    <w:p w14:paraId="34627482" w14:textId="77777777" w:rsidR="00150FEF" w:rsidRPr="00150FEF" w:rsidRDefault="00150FEF" w:rsidP="00150FEF">
      <w:pPr>
        <w:rPr>
          <w:szCs w:val="20"/>
          <w:lang w:val="en-US"/>
        </w:rPr>
      </w:pPr>
    </w:p>
    <w:p w14:paraId="087469E7" w14:textId="77777777" w:rsidR="00150FEF" w:rsidRPr="00150FEF" w:rsidRDefault="00150FEF" w:rsidP="009329AA">
      <w:pPr>
        <w:rPr>
          <w:szCs w:val="20"/>
          <w:lang w:val="en-US"/>
        </w:rPr>
      </w:pPr>
    </w:p>
    <w:p w14:paraId="36BF3EC4" w14:textId="0B0E5EC0" w:rsidR="00F74123" w:rsidRDefault="00F74123" w:rsidP="00F74123">
      <w:pPr>
        <w:pStyle w:val="Kop1"/>
      </w:pPr>
      <w:bookmarkStart w:id="2" w:name="_Toc175244387"/>
      <w:r>
        <w:lastRenderedPageBreak/>
        <w:t xml:space="preserve">New </w:t>
      </w:r>
      <w:r w:rsidR="000E23EA">
        <w:t>P</w:t>
      </w:r>
      <w:r>
        <w:t>rogramme</w:t>
      </w:r>
      <w:bookmarkEnd w:id="2"/>
    </w:p>
    <w:p w14:paraId="623DEC81" w14:textId="77777777" w:rsidR="00E028FF" w:rsidRDefault="00E028FF" w:rsidP="00E028FF">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01230E">
        <w:rPr>
          <w:rFonts w:cstheme="majorHAnsi"/>
          <w:i/>
          <w:iCs/>
          <w:szCs w:val="18"/>
        </w:rPr>
        <w:t xml:space="preserve">Hoofdstuk </w:t>
      </w:r>
      <w:r>
        <w:rPr>
          <w:rFonts w:cstheme="majorHAnsi"/>
          <w:i/>
          <w:iCs/>
          <w:szCs w:val="18"/>
        </w:rPr>
        <w:t>2</w:t>
      </w:r>
      <w:r w:rsidRPr="0001230E">
        <w:rPr>
          <w:rFonts w:cstheme="majorHAnsi"/>
          <w:i/>
          <w:iCs/>
          <w:szCs w:val="18"/>
        </w:rPr>
        <w:t xml:space="preserve"> </w:t>
      </w:r>
      <w:r>
        <w:rPr>
          <w:rFonts w:cstheme="majorHAnsi"/>
          <w:i/>
          <w:iCs/>
          <w:szCs w:val="18"/>
        </w:rPr>
        <w:t>is beperkt tot één pagina en</w:t>
      </w:r>
      <w:r w:rsidRPr="0001230E">
        <w:rPr>
          <w:rFonts w:cstheme="majorHAnsi"/>
          <w:i/>
          <w:iCs/>
          <w:szCs w:val="18"/>
        </w:rPr>
        <w:t xml:space="preserve"> </w:t>
      </w:r>
      <w:r>
        <w:rPr>
          <w:rFonts w:cstheme="majorHAnsi"/>
          <w:i/>
          <w:iCs/>
          <w:szCs w:val="18"/>
        </w:rPr>
        <w:t xml:space="preserve">bevat algemene gegevens over de opleiding en het panel. </w:t>
      </w:r>
      <w:r w:rsidRPr="0033113A">
        <w:rPr>
          <w:rFonts w:cstheme="majorHAnsi"/>
          <w:i/>
          <w:iCs/>
          <w:szCs w:val="18"/>
        </w:rPr>
        <w:t xml:space="preserve">Paragraaf 2.2 beschrijft in </w:t>
      </w:r>
      <w:r>
        <w:rPr>
          <w:rFonts w:cstheme="majorHAnsi"/>
          <w:i/>
          <w:iCs/>
          <w:szCs w:val="18"/>
        </w:rPr>
        <w:t>max. 150 woorden</w:t>
      </w:r>
      <w:r w:rsidRPr="0033113A">
        <w:rPr>
          <w:rFonts w:cstheme="majorHAnsi"/>
          <w:i/>
          <w:iCs/>
          <w:szCs w:val="18"/>
        </w:rPr>
        <w:t xml:space="preserve"> het profiel van de nieuwe opleiding. </w:t>
      </w:r>
      <w:r>
        <w:rPr>
          <w:rFonts w:cstheme="majorHAnsi"/>
          <w:i/>
          <w:iCs/>
          <w:szCs w:val="18"/>
        </w:rPr>
        <w:t>Voor elk panellid vermeldt het rapport onder 2.3 de titulatuur, functie, instelling/werkgever en locatie. Ook maakt het rapport melding van een eventueel onvoorziene verhindering van een panellid.</w:t>
      </w:r>
    </w:p>
    <w:p w14:paraId="7CA70C91" w14:textId="77777777" w:rsidR="00E028FF" w:rsidRPr="008234E3" w:rsidRDefault="00E028FF" w:rsidP="00E028FF">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61D7B48D" w14:textId="1045A62A" w:rsidR="00F74123" w:rsidRDefault="00F74123" w:rsidP="00BD1CF5">
      <w:pPr>
        <w:pStyle w:val="Kop2"/>
      </w:pPr>
      <w:bookmarkStart w:id="3" w:name="_Toc175244388"/>
      <w:r w:rsidRPr="00BD1CF5">
        <w:t>General data</w:t>
      </w:r>
      <w:bookmarkEnd w:id="3"/>
    </w:p>
    <w:tbl>
      <w:tblPr>
        <w:tblStyle w:val="Tabelraster"/>
        <w:tblW w:w="0" w:type="auto"/>
        <w:tblInd w:w="708" w:type="dxa"/>
        <w:tblLook w:val="04A0" w:firstRow="1" w:lastRow="0" w:firstColumn="1" w:lastColumn="0" w:noHBand="0" w:noVBand="1"/>
      </w:tblPr>
      <w:tblGrid>
        <w:gridCol w:w="1272"/>
        <w:gridCol w:w="7076"/>
      </w:tblGrid>
      <w:tr w:rsidR="00736F9F" w14:paraId="30DFD77C" w14:textId="77777777" w:rsidTr="00646509">
        <w:tc>
          <w:tcPr>
            <w:tcW w:w="1272" w:type="dxa"/>
          </w:tcPr>
          <w:p w14:paraId="742EC210" w14:textId="5092EFCE" w:rsidR="00736F9F" w:rsidRDefault="00736F9F" w:rsidP="00736F9F">
            <w:pPr>
              <w:ind w:left="0"/>
            </w:pPr>
            <w:proofErr w:type="spellStart"/>
            <w:r w:rsidRPr="00BD1CF5">
              <w:rPr>
                <w:b/>
                <w:bCs/>
              </w:rPr>
              <w:t>Institution</w:t>
            </w:r>
            <w:proofErr w:type="spellEnd"/>
          </w:p>
        </w:tc>
        <w:tc>
          <w:tcPr>
            <w:tcW w:w="7076" w:type="dxa"/>
          </w:tcPr>
          <w:p w14:paraId="40D7C651" w14:textId="415599FB" w:rsidR="00736F9F" w:rsidRDefault="00736F9F" w:rsidP="00736F9F">
            <w:pPr>
              <w:ind w:left="0"/>
            </w:pPr>
          </w:p>
        </w:tc>
      </w:tr>
      <w:tr w:rsidR="00736F9F" w:rsidRPr="007B65B9" w14:paraId="6CB33E65" w14:textId="77777777" w:rsidTr="00646509">
        <w:tc>
          <w:tcPr>
            <w:tcW w:w="1272" w:type="dxa"/>
          </w:tcPr>
          <w:p w14:paraId="165A8385" w14:textId="3B0411BF" w:rsidR="00736F9F" w:rsidRDefault="00F32B2E" w:rsidP="00736F9F">
            <w:pPr>
              <w:ind w:left="0"/>
            </w:pPr>
            <w:r>
              <w:rPr>
                <w:b/>
                <w:bCs/>
              </w:rPr>
              <w:t>Programme</w:t>
            </w:r>
          </w:p>
        </w:tc>
        <w:tc>
          <w:tcPr>
            <w:tcW w:w="7076" w:type="dxa"/>
          </w:tcPr>
          <w:p w14:paraId="29744622" w14:textId="0C010ECC" w:rsidR="00736F9F" w:rsidRPr="007B65B9" w:rsidRDefault="00736F9F" w:rsidP="00360466">
            <w:pPr>
              <w:ind w:left="0"/>
              <w:rPr>
                <w:lang w:val="en-US"/>
              </w:rPr>
            </w:pPr>
          </w:p>
        </w:tc>
      </w:tr>
      <w:tr w:rsidR="00736F9F" w:rsidRPr="00845FCD" w14:paraId="5DC8F8FB" w14:textId="77777777" w:rsidTr="00646509">
        <w:tc>
          <w:tcPr>
            <w:tcW w:w="1272" w:type="dxa"/>
          </w:tcPr>
          <w:p w14:paraId="336DA3CD" w14:textId="162C899A" w:rsidR="00736F9F" w:rsidRPr="00C943C7" w:rsidRDefault="000A5D3B" w:rsidP="00736F9F">
            <w:pPr>
              <w:ind w:left="0"/>
              <w:rPr>
                <w:b/>
                <w:bCs/>
              </w:rPr>
            </w:pPr>
            <w:proofErr w:type="spellStart"/>
            <w:r w:rsidRPr="00C943C7">
              <w:rPr>
                <w:b/>
                <w:bCs/>
              </w:rPr>
              <w:t>Variants</w:t>
            </w:r>
            <w:proofErr w:type="spellEnd"/>
          </w:p>
        </w:tc>
        <w:tc>
          <w:tcPr>
            <w:tcW w:w="7076" w:type="dxa"/>
          </w:tcPr>
          <w:p w14:paraId="1031B3BC" w14:textId="374B6846" w:rsidR="00736F9F" w:rsidRPr="000E23EA" w:rsidRDefault="00360466" w:rsidP="00736F9F">
            <w:pPr>
              <w:ind w:left="0"/>
              <w:rPr>
                <w:lang w:val="en-US"/>
              </w:rPr>
            </w:pPr>
            <w:r w:rsidRPr="000E23EA">
              <w:rPr>
                <w:lang w:val="en-US"/>
              </w:rPr>
              <w:t xml:space="preserve">Fulltime: </w:t>
            </w:r>
            <w:r w:rsidR="000E23EA" w:rsidRPr="000E23EA">
              <w:rPr>
                <w:lang w:val="en-US"/>
              </w:rPr>
              <w:t>xx</w:t>
            </w:r>
            <w:r w:rsidRPr="000E23EA">
              <w:rPr>
                <w:lang w:val="en-US"/>
              </w:rPr>
              <w:t xml:space="preserve">. Parttime: </w:t>
            </w:r>
            <w:r w:rsidR="000E23EA">
              <w:rPr>
                <w:lang w:val="en-US"/>
              </w:rPr>
              <w:t>xx</w:t>
            </w:r>
            <w:r w:rsidRPr="000E23EA">
              <w:rPr>
                <w:lang w:val="en-US"/>
              </w:rPr>
              <w:t xml:space="preserve">. </w:t>
            </w:r>
            <w:r>
              <w:rPr>
                <w:lang w:val="en-GB"/>
              </w:rPr>
              <w:t xml:space="preserve">Dual: </w:t>
            </w:r>
            <w:r w:rsidR="000E23EA">
              <w:rPr>
                <w:lang w:val="en-GB"/>
              </w:rPr>
              <w:t>xx</w:t>
            </w:r>
            <w:r>
              <w:rPr>
                <w:lang w:val="en-GB"/>
              </w:rPr>
              <w:t>.</w:t>
            </w:r>
          </w:p>
        </w:tc>
      </w:tr>
      <w:tr w:rsidR="00736F9F" w14:paraId="67FACE07" w14:textId="77777777" w:rsidTr="00646509">
        <w:tc>
          <w:tcPr>
            <w:tcW w:w="1272" w:type="dxa"/>
          </w:tcPr>
          <w:p w14:paraId="5E43967A" w14:textId="6DE65F7C" w:rsidR="00736F9F" w:rsidRDefault="00736F9F" w:rsidP="00736F9F">
            <w:pPr>
              <w:ind w:left="0"/>
            </w:pPr>
            <w:r w:rsidRPr="00BD1CF5">
              <w:rPr>
                <w:b/>
                <w:bCs/>
                <w:lang w:val="en-GB"/>
              </w:rPr>
              <w:t>Degree</w:t>
            </w:r>
          </w:p>
        </w:tc>
        <w:tc>
          <w:tcPr>
            <w:tcW w:w="7076" w:type="dxa"/>
          </w:tcPr>
          <w:p w14:paraId="61F0A51A" w14:textId="62EC20B1" w:rsidR="00736F9F" w:rsidRDefault="00736F9F" w:rsidP="00736F9F">
            <w:pPr>
              <w:ind w:left="0"/>
            </w:pPr>
          </w:p>
        </w:tc>
      </w:tr>
      <w:tr w:rsidR="00736F9F" w14:paraId="0D4F1587" w14:textId="77777777" w:rsidTr="00646509">
        <w:tc>
          <w:tcPr>
            <w:tcW w:w="1272" w:type="dxa"/>
          </w:tcPr>
          <w:p w14:paraId="1BBEDEDA" w14:textId="4C4D5EB2" w:rsidR="00736F9F" w:rsidRDefault="00736F9F" w:rsidP="00736F9F">
            <w:pPr>
              <w:ind w:left="0"/>
            </w:pPr>
            <w:r w:rsidRPr="00BD1CF5">
              <w:rPr>
                <w:b/>
                <w:bCs/>
                <w:lang w:val="en-GB"/>
              </w:rPr>
              <w:t>Track</w:t>
            </w:r>
            <w:r w:rsidR="0010787D">
              <w:rPr>
                <w:b/>
                <w:bCs/>
                <w:lang w:val="en-GB"/>
              </w:rPr>
              <w:t>s</w:t>
            </w:r>
          </w:p>
        </w:tc>
        <w:tc>
          <w:tcPr>
            <w:tcW w:w="7076" w:type="dxa"/>
          </w:tcPr>
          <w:p w14:paraId="047811CA" w14:textId="02A53B55" w:rsidR="00736F9F" w:rsidRDefault="00BE1585" w:rsidP="00736F9F">
            <w:pPr>
              <w:ind w:left="0"/>
            </w:pPr>
            <w:r>
              <w:rPr>
                <w:highlight w:val="yellow"/>
              </w:rPr>
              <w:t xml:space="preserve">Enter </w:t>
            </w:r>
            <w:r w:rsidRPr="00BE1585">
              <w:rPr>
                <w:highlight w:val="yellow"/>
              </w:rPr>
              <w:t>tracks</w:t>
            </w:r>
          </w:p>
        </w:tc>
      </w:tr>
      <w:tr w:rsidR="00736F9F" w14:paraId="23A48CB2" w14:textId="77777777" w:rsidTr="00646509">
        <w:tc>
          <w:tcPr>
            <w:tcW w:w="1272" w:type="dxa"/>
          </w:tcPr>
          <w:p w14:paraId="2DF996CA" w14:textId="54612F36" w:rsidR="00736F9F" w:rsidRDefault="00736F9F" w:rsidP="00736F9F">
            <w:pPr>
              <w:ind w:left="0"/>
            </w:pPr>
            <w:r w:rsidRPr="00BD1CF5">
              <w:rPr>
                <w:b/>
                <w:bCs/>
                <w:lang w:val="en-GB"/>
              </w:rPr>
              <w:t>Location</w:t>
            </w:r>
            <w:r w:rsidR="00360466">
              <w:rPr>
                <w:b/>
                <w:bCs/>
                <w:lang w:val="en-GB"/>
              </w:rPr>
              <w:t>s</w:t>
            </w:r>
          </w:p>
        </w:tc>
        <w:tc>
          <w:tcPr>
            <w:tcW w:w="7076" w:type="dxa"/>
          </w:tcPr>
          <w:p w14:paraId="5B1A8671" w14:textId="0BB328AA" w:rsidR="00736F9F" w:rsidRDefault="00736F9F" w:rsidP="00736F9F">
            <w:pPr>
              <w:ind w:left="0"/>
            </w:pPr>
          </w:p>
        </w:tc>
      </w:tr>
      <w:tr w:rsidR="00736F9F" w14:paraId="7BD41460" w14:textId="77777777" w:rsidTr="00646509">
        <w:tc>
          <w:tcPr>
            <w:tcW w:w="1272" w:type="dxa"/>
          </w:tcPr>
          <w:p w14:paraId="2EE88CBA" w14:textId="10DDC8F7" w:rsidR="00736F9F" w:rsidRPr="00BD1CF5" w:rsidRDefault="00736F9F" w:rsidP="00736F9F">
            <w:pPr>
              <w:ind w:left="0"/>
              <w:rPr>
                <w:b/>
                <w:bCs/>
                <w:lang w:val="en-GB"/>
              </w:rPr>
            </w:pPr>
            <w:proofErr w:type="spellStart"/>
            <w:r w:rsidRPr="00BD1CF5">
              <w:rPr>
                <w:b/>
                <w:bCs/>
              </w:rPr>
              <w:t>Study</w:t>
            </w:r>
            <w:proofErr w:type="spellEnd"/>
            <w:r w:rsidRPr="00BD1CF5">
              <w:rPr>
                <w:b/>
                <w:bCs/>
              </w:rPr>
              <w:t xml:space="preserve"> load</w:t>
            </w:r>
          </w:p>
        </w:tc>
        <w:tc>
          <w:tcPr>
            <w:tcW w:w="7076" w:type="dxa"/>
          </w:tcPr>
          <w:p w14:paraId="2A6B9230" w14:textId="7E688B41" w:rsidR="00736F9F" w:rsidRPr="000A0041" w:rsidRDefault="000E23EA" w:rsidP="00736F9F">
            <w:pPr>
              <w:ind w:left="0"/>
              <w:rPr>
                <w:lang w:val="en-GB"/>
              </w:rPr>
            </w:pPr>
            <w:r>
              <w:t>xx</w:t>
            </w:r>
            <w:r w:rsidR="009E1743">
              <w:t xml:space="preserve">  </w:t>
            </w:r>
            <w:r w:rsidR="009E1743" w:rsidRPr="000A0041">
              <w:t>EC</w:t>
            </w:r>
            <w:r w:rsidR="009E1743" w:rsidRPr="000A0041">
              <w:rPr>
                <w:rStyle w:val="Voetnootmarkering"/>
                <w:rFonts w:cstheme="majorHAnsi"/>
                <w:sz w:val="20"/>
                <w:szCs w:val="20"/>
              </w:rPr>
              <w:footnoteReference w:id="1"/>
            </w:r>
          </w:p>
        </w:tc>
      </w:tr>
    </w:tbl>
    <w:p w14:paraId="72EA4DDF" w14:textId="20D59CB4" w:rsidR="00F74123" w:rsidRDefault="00F74123" w:rsidP="00BE20A1">
      <w:pPr>
        <w:pStyle w:val="Kop2"/>
        <w:rPr>
          <w:lang w:val="nl-NL"/>
        </w:rPr>
      </w:pPr>
      <w:bookmarkStart w:id="4" w:name="_Toc175244389"/>
      <w:r>
        <w:rPr>
          <w:lang w:val="nl-NL"/>
        </w:rPr>
        <w:t>Profile</w:t>
      </w:r>
      <w:bookmarkEnd w:id="4"/>
    </w:p>
    <w:p w14:paraId="49A944F9" w14:textId="5A389907" w:rsidR="00BD6C9F" w:rsidRPr="00EB252C" w:rsidRDefault="00355FBC" w:rsidP="00B9016C">
      <w:r>
        <w:t>xxx</w:t>
      </w:r>
    </w:p>
    <w:p w14:paraId="21BA674A" w14:textId="0E004ED6" w:rsidR="00F74123" w:rsidRDefault="00F74123" w:rsidP="00F74123">
      <w:pPr>
        <w:pStyle w:val="Kop2"/>
        <w:rPr>
          <w:lang w:val="nl-NL"/>
        </w:rPr>
      </w:pPr>
      <w:bookmarkStart w:id="5" w:name="_Toc175244390"/>
      <w:r>
        <w:rPr>
          <w:lang w:val="nl-NL"/>
        </w:rPr>
        <w:t>Panel</w:t>
      </w:r>
      <w:bookmarkEnd w:id="5"/>
    </w:p>
    <w:p w14:paraId="13B9E460" w14:textId="77777777" w:rsidR="00F74123" w:rsidRDefault="00F74123" w:rsidP="00F74123">
      <w:pPr>
        <w:tabs>
          <w:tab w:val="center" w:pos="1985"/>
        </w:tabs>
        <w:rPr>
          <w:b/>
          <w:bCs/>
        </w:rPr>
      </w:pPr>
    </w:p>
    <w:p w14:paraId="1DDE896D" w14:textId="77777777" w:rsidR="006A1257" w:rsidRPr="00FE6579" w:rsidRDefault="006A1257" w:rsidP="006A1257">
      <w:pPr>
        <w:rPr>
          <w:b/>
          <w:bCs/>
          <w:lang w:val="en-US"/>
        </w:rPr>
      </w:pPr>
      <w:r w:rsidRPr="00FE6579">
        <w:rPr>
          <w:b/>
          <w:bCs/>
          <w:lang w:val="en-US"/>
        </w:rPr>
        <w:t>Peer experts</w:t>
      </w:r>
    </w:p>
    <w:p w14:paraId="7D4AD364" w14:textId="77777777" w:rsidR="006A1257" w:rsidRPr="00FE6579" w:rsidRDefault="006A1257" w:rsidP="006A1257">
      <w:pPr>
        <w:pStyle w:val="Lijstalinea"/>
        <w:numPr>
          <w:ilvl w:val="0"/>
          <w:numId w:val="17"/>
        </w:numPr>
        <w:rPr>
          <w:lang w:val="en-US"/>
        </w:rPr>
      </w:pPr>
      <w:r w:rsidRPr="00FE6579">
        <w:rPr>
          <w:lang w:val="en-US"/>
        </w:rPr>
        <w:t>xxx (chair), xx</w:t>
      </w:r>
    </w:p>
    <w:p w14:paraId="3A9C9765" w14:textId="77777777" w:rsidR="006A1257" w:rsidRPr="00FE6579" w:rsidRDefault="006A1257" w:rsidP="006A1257">
      <w:pPr>
        <w:pStyle w:val="Lijstalinea"/>
        <w:numPr>
          <w:ilvl w:val="0"/>
          <w:numId w:val="17"/>
        </w:numPr>
        <w:rPr>
          <w:lang w:val="en-US"/>
        </w:rPr>
      </w:pPr>
      <w:r w:rsidRPr="00FE6579">
        <w:rPr>
          <w:lang w:val="en-US"/>
        </w:rPr>
        <w:t>xx</w:t>
      </w:r>
    </w:p>
    <w:p w14:paraId="2468BF1B" w14:textId="77777777" w:rsidR="006A1257" w:rsidRPr="00FE6579" w:rsidRDefault="006A1257" w:rsidP="006A1257">
      <w:pPr>
        <w:pStyle w:val="Lijstalinea"/>
        <w:numPr>
          <w:ilvl w:val="0"/>
          <w:numId w:val="17"/>
        </w:numPr>
        <w:rPr>
          <w:lang w:val="en-US"/>
        </w:rPr>
      </w:pPr>
      <w:r w:rsidRPr="00FE6579">
        <w:rPr>
          <w:lang w:val="en-US"/>
        </w:rPr>
        <w:t>xx</w:t>
      </w:r>
    </w:p>
    <w:p w14:paraId="6178383D" w14:textId="77777777" w:rsidR="006A1257" w:rsidRPr="00FE6579" w:rsidRDefault="006A1257" w:rsidP="006A1257">
      <w:pPr>
        <w:pStyle w:val="Lijstalinea"/>
        <w:numPr>
          <w:ilvl w:val="0"/>
          <w:numId w:val="17"/>
        </w:numPr>
        <w:rPr>
          <w:lang w:val="en-US"/>
        </w:rPr>
      </w:pPr>
      <w:r w:rsidRPr="00FE6579">
        <w:rPr>
          <w:lang w:val="en-US"/>
        </w:rPr>
        <w:t>xx (student), xx</w:t>
      </w:r>
    </w:p>
    <w:p w14:paraId="5C12564C" w14:textId="77777777" w:rsidR="006A1257" w:rsidRPr="00FE6579" w:rsidRDefault="006A1257" w:rsidP="006A1257">
      <w:pPr>
        <w:rPr>
          <w:lang w:val="en-US"/>
        </w:rPr>
      </w:pPr>
    </w:p>
    <w:p w14:paraId="46858F28" w14:textId="77777777" w:rsidR="006A1257" w:rsidRPr="00FE6579" w:rsidRDefault="006A1257" w:rsidP="006A1257">
      <w:pPr>
        <w:rPr>
          <w:b/>
          <w:bCs/>
          <w:lang w:val="en-US"/>
        </w:rPr>
      </w:pPr>
      <w:r w:rsidRPr="00FE6579">
        <w:rPr>
          <w:b/>
          <w:bCs/>
          <w:lang w:val="en-US"/>
        </w:rPr>
        <w:t>Assisting staff</w:t>
      </w:r>
    </w:p>
    <w:p w14:paraId="0CD1BA71" w14:textId="77777777" w:rsidR="006A1257" w:rsidRPr="00FE6579" w:rsidRDefault="006A1257" w:rsidP="006A1257">
      <w:pPr>
        <w:pStyle w:val="Lijstalinea"/>
        <w:numPr>
          <w:ilvl w:val="0"/>
          <w:numId w:val="18"/>
        </w:numPr>
        <w:rPr>
          <w:lang w:val="en-US"/>
        </w:rPr>
      </w:pPr>
      <w:r w:rsidRPr="00FE6579">
        <w:rPr>
          <w:lang w:val="en-US"/>
        </w:rPr>
        <w:t>xx, secretary</w:t>
      </w:r>
    </w:p>
    <w:p w14:paraId="64EA2A69" w14:textId="77777777" w:rsidR="006A1257" w:rsidRPr="00FE6579" w:rsidRDefault="006A1257" w:rsidP="006A1257">
      <w:pPr>
        <w:pStyle w:val="Lijstalinea"/>
        <w:numPr>
          <w:ilvl w:val="0"/>
          <w:numId w:val="18"/>
        </w:numPr>
        <w:rPr>
          <w:lang w:val="en-US"/>
        </w:rPr>
      </w:pPr>
      <w:r w:rsidRPr="00FE6579">
        <w:rPr>
          <w:lang w:val="en-US"/>
        </w:rPr>
        <w:t>xx, NVAO policy advisor and process coordinator</w:t>
      </w:r>
    </w:p>
    <w:p w14:paraId="0669E22D" w14:textId="77777777" w:rsidR="006A1257" w:rsidRPr="00FE6579" w:rsidRDefault="006A1257" w:rsidP="006A1257">
      <w:pPr>
        <w:rPr>
          <w:lang w:val="en-US"/>
        </w:rPr>
      </w:pPr>
    </w:p>
    <w:p w14:paraId="27169EA2" w14:textId="77777777" w:rsidR="006A1257" w:rsidRPr="00FE6579" w:rsidRDefault="006A1257" w:rsidP="006A1257">
      <w:pPr>
        <w:rPr>
          <w:b/>
          <w:bCs/>
        </w:rPr>
      </w:pPr>
      <w:r w:rsidRPr="00FE6579">
        <w:rPr>
          <w:b/>
          <w:bCs/>
        </w:rPr>
        <w:t xml:space="preserve">Site </w:t>
      </w:r>
      <w:proofErr w:type="spellStart"/>
      <w:r w:rsidRPr="00FE6579">
        <w:rPr>
          <w:b/>
          <w:bCs/>
        </w:rPr>
        <w:t>visit</w:t>
      </w:r>
      <w:proofErr w:type="spellEnd"/>
    </w:p>
    <w:p w14:paraId="29D06EDD" w14:textId="77777777" w:rsidR="006A1257" w:rsidRPr="00FE6579" w:rsidRDefault="006A1257" w:rsidP="006A1257">
      <w:r w:rsidRPr="00FE6579">
        <w:t>&lt;</w:t>
      </w:r>
      <w:proofErr w:type="spellStart"/>
      <w:r w:rsidRPr="00FE6579">
        <w:t>location</w:t>
      </w:r>
      <w:proofErr w:type="spellEnd"/>
      <w:r w:rsidRPr="00FE6579">
        <w:t>&gt;, &lt;dates&gt; 20xx</w:t>
      </w:r>
    </w:p>
    <w:p w14:paraId="11B312A2" w14:textId="77777777" w:rsidR="006A1257" w:rsidRPr="0040511B" w:rsidRDefault="006A1257" w:rsidP="00F74123">
      <w:pPr>
        <w:tabs>
          <w:tab w:val="center" w:pos="1985"/>
        </w:tabs>
        <w:rPr>
          <w:sz w:val="20"/>
          <w:szCs w:val="20"/>
        </w:rPr>
      </w:pPr>
    </w:p>
    <w:p w14:paraId="5D7B01BA" w14:textId="77777777" w:rsidR="00F74123" w:rsidRPr="00084A22" w:rsidRDefault="00F74123" w:rsidP="00F74123"/>
    <w:p w14:paraId="52FE2804" w14:textId="77777777" w:rsidR="00F74123" w:rsidRPr="00C2391E" w:rsidRDefault="00F74123" w:rsidP="00F74123">
      <w:pPr>
        <w:tabs>
          <w:tab w:val="center" w:pos="1985"/>
        </w:tabs>
        <w:rPr>
          <w:sz w:val="20"/>
          <w:szCs w:val="20"/>
        </w:rPr>
      </w:pPr>
    </w:p>
    <w:p w14:paraId="7B520D6C" w14:textId="77777777" w:rsidR="00F74123" w:rsidRDefault="00F74123" w:rsidP="00F74123">
      <w:pPr>
        <w:tabs>
          <w:tab w:val="center" w:pos="1985"/>
        </w:tabs>
        <w:rPr>
          <w:sz w:val="20"/>
          <w:szCs w:val="20"/>
        </w:rPr>
      </w:pPr>
      <w:r>
        <w:rPr>
          <w:sz w:val="20"/>
          <w:szCs w:val="20"/>
        </w:rPr>
        <w:t xml:space="preserve"> </w:t>
      </w:r>
    </w:p>
    <w:p w14:paraId="15D9DEA0" w14:textId="5CE655E8" w:rsidR="00F74123" w:rsidRDefault="00F74123" w:rsidP="00F74123"/>
    <w:p w14:paraId="0B7A8126" w14:textId="75B941E7" w:rsidR="00B718C7" w:rsidRPr="00B718C7" w:rsidRDefault="00B718C7" w:rsidP="00B718C7"/>
    <w:p w14:paraId="5F223679" w14:textId="3E90AE07" w:rsidR="00B718C7" w:rsidRPr="00B718C7" w:rsidRDefault="00B718C7" w:rsidP="00B718C7"/>
    <w:p w14:paraId="4F7115DD" w14:textId="40609886" w:rsidR="00B718C7" w:rsidRPr="00B718C7" w:rsidRDefault="00B718C7" w:rsidP="00B718C7"/>
    <w:p w14:paraId="54C83355" w14:textId="1F6617E0" w:rsidR="00B718C7" w:rsidRDefault="00B718C7" w:rsidP="00B718C7"/>
    <w:p w14:paraId="2AAEB79B" w14:textId="26A5FB23" w:rsidR="00B718C7" w:rsidRDefault="00B718C7" w:rsidP="00B718C7"/>
    <w:p w14:paraId="48A035A5" w14:textId="0700B0EB" w:rsidR="00B718C7" w:rsidRPr="00B718C7" w:rsidRDefault="00B718C7" w:rsidP="00B718C7">
      <w:pPr>
        <w:tabs>
          <w:tab w:val="left" w:pos="6144"/>
        </w:tabs>
      </w:pPr>
      <w:r>
        <w:tab/>
      </w:r>
    </w:p>
    <w:p w14:paraId="623E534D" w14:textId="5C0B9102" w:rsidR="00F74123" w:rsidRDefault="00F74123" w:rsidP="00F74123">
      <w:pPr>
        <w:pStyle w:val="Kop1"/>
      </w:pPr>
      <w:bookmarkStart w:id="6" w:name="_Toc175244391"/>
      <w:proofErr w:type="spellStart"/>
      <w:r>
        <w:lastRenderedPageBreak/>
        <w:t>Outcome</w:t>
      </w:r>
      <w:bookmarkEnd w:id="6"/>
      <w:proofErr w:type="spellEnd"/>
    </w:p>
    <w:p w14:paraId="2DB143E3" w14:textId="77777777" w:rsidR="009A242B" w:rsidRDefault="009A242B" w:rsidP="009A242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bookmarkStart w:id="7" w:name="_Hlk33795115"/>
      <w:r w:rsidRPr="0001230E">
        <w:rPr>
          <w:rFonts w:cstheme="majorHAnsi"/>
          <w:i/>
          <w:iCs/>
          <w:szCs w:val="18"/>
        </w:rPr>
        <w:t xml:space="preserve">Hoofdstuk </w:t>
      </w:r>
      <w:r>
        <w:rPr>
          <w:rFonts w:cstheme="majorHAnsi"/>
          <w:i/>
          <w:iCs/>
          <w:szCs w:val="18"/>
        </w:rPr>
        <w:t>3</w:t>
      </w:r>
      <w:r w:rsidRPr="0001230E">
        <w:rPr>
          <w:rFonts w:cstheme="majorHAnsi"/>
          <w:i/>
          <w:iCs/>
          <w:szCs w:val="18"/>
        </w:rPr>
        <w:t xml:space="preserve"> </w:t>
      </w:r>
      <w:r>
        <w:rPr>
          <w:rFonts w:cstheme="majorHAnsi"/>
          <w:i/>
          <w:iCs/>
          <w:szCs w:val="18"/>
        </w:rPr>
        <w:t xml:space="preserve">begint met twee standaardzinnen over het oordeel. Daarna volgt </w:t>
      </w:r>
      <w:r w:rsidRPr="00996C5B">
        <w:rPr>
          <w:rFonts w:cstheme="majorHAnsi"/>
          <w:i/>
          <w:iCs/>
          <w:szCs w:val="18"/>
        </w:rPr>
        <w:t xml:space="preserve">een </w:t>
      </w:r>
      <w:r>
        <w:rPr>
          <w:rFonts w:cstheme="majorHAnsi"/>
          <w:i/>
          <w:iCs/>
          <w:szCs w:val="18"/>
        </w:rPr>
        <w:t>samenhangend</w:t>
      </w:r>
      <w:r w:rsidRPr="00996C5B">
        <w:rPr>
          <w:rFonts w:cstheme="majorHAnsi"/>
          <w:i/>
          <w:iCs/>
          <w:szCs w:val="18"/>
        </w:rPr>
        <w:t xml:space="preserve">, </w:t>
      </w:r>
      <w:r>
        <w:rPr>
          <w:rFonts w:cstheme="majorHAnsi"/>
          <w:i/>
          <w:iCs/>
          <w:szCs w:val="18"/>
        </w:rPr>
        <w:t>helder en bondig</w:t>
      </w:r>
      <w:r w:rsidRPr="00996C5B">
        <w:rPr>
          <w:rFonts w:cstheme="majorHAnsi"/>
          <w:i/>
          <w:iCs/>
          <w:szCs w:val="18"/>
        </w:rPr>
        <w:t xml:space="preserve"> totaaloordeel over de opleiding</w:t>
      </w:r>
      <w:r>
        <w:rPr>
          <w:rFonts w:cstheme="majorHAnsi"/>
          <w:i/>
          <w:iCs/>
          <w:szCs w:val="18"/>
        </w:rPr>
        <w:t>,</w:t>
      </w:r>
      <w:r w:rsidRPr="00996C5B">
        <w:rPr>
          <w:rFonts w:cstheme="majorHAnsi"/>
          <w:i/>
          <w:iCs/>
          <w:szCs w:val="18"/>
        </w:rPr>
        <w:t xml:space="preserve"> met een duidelijke argumentatielijn</w:t>
      </w:r>
      <w:r>
        <w:rPr>
          <w:rFonts w:cstheme="majorHAnsi"/>
          <w:i/>
          <w:iCs/>
          <w:szCs w:val="18"/>
        </w:rPr>
        <w:t xml:space="preserve"> en navolgbare overwegingen</w:t>
      </w:r>
      <w:r w:rsidRPr="00996C5B">
        <w:rPr>
          <w:rFonts w:cstheme="majorHAnsi"/>
          <w:i/>
          <w:iCs/>
          <w:szCs w:val="18"/>
        </w:rPr>
        <w:t xml:space="preserve">. Het </w:t>
      </w:r>
      <w:r>
        <w:rPr>
          <w:rFonts w:cstheme="majorHAnsi"/>
          <w:i/>
          <w:iCs/>
          <w:szCs w:val="18"/>
        </w:rPr>
        <w:t xml:space="preserve">oordeel geeft een </w:t>
      </w:r>
      <w:r w:rsidRPr="000854E6">
        <w:rPr>
          <w:rFonts w:cstheme="majorHAnsi"/>
          <w:i/>
          <w:iCs/>
          <w:szCs w:val="18"/>
        </w:rPr>
        <w:t xml:space="preserve">‘vogelperspectief’ op de goede en minder goede </w:t>
      </w:r>
      <w:r>
        <w:rPr>
          <w:rFonts w:cstheme="majorHAnsi"/>
          <w:i/>
          <w:iCs/>
          <w:szCs w:val="18"/>
        </w:rPr>
        <w:t>aspecten</w:t>
      </w:r>
      <w:r w:rsidRPr="000854E6">
        <w:rPr>
          <w:rFonts w:cstheme="majorHAnsi"/>
          <w:i/>
          <w:iCs/>
          <w:szCs w:val="18"/>
        </w:rPr>
        <w:t xml:space="preserve"> van de opleiding</w:t>
      </w:r>
      <w:r>
        <w:rPr>
          <w:rFonts w:cstheme="majorHAnsi"/>
          <w:i/>
          <w:iCs/>
          <w:szCs w:val="18"/>
        </w:rPr>
        <w:t xml:space="preserve">. </w:t>
      </w:r>
      <w:r w:rsidRPr="000854E6">
        <w:rPr>
          <w:rFonts w:cstheme="majorHAnsi"/>
          <w:i/>
          <w:iCs/>
          <w:szCs w:val="18"/>
        </w:rPr>
        <w:t xml:space="preserve">De </w:t>
      </w:r>
      <w:r>
        <w:rPr>
          <w:rFonts w:cstheme="majorHAnsi"/>
          <w:i/>
          <w:iCs/>
          <w:szCs w:val="18"/>
        </w:rPr>
        <w:t xml:space="preserve">mondelinge </w:t>
      </w:r>
      <w:r w:rsidRPr="000854E6">
        <w:rPr>
          <w:rFonts w:cstheme="majorHAnsi"/>
          <w:i/>
          <w:iCs/>
          <w:szCs w:val="18"/>
        </w:rPr>
        <w:t>terugkoppeling van de panelvoorzitter kan als leidraad dienen</w:t>
      </w:r>
      <w:r>
        <w:rPr>
          <w:rFonts w:cstheme="majorHAnsi"/>
          <w:i/>
          <w:iCs/>
          <w:szCs w:val="18"/>
        </w:rPr>
        <w:t xml:space="preserve">. De tekst is geen klassieke samenvatting en hoeft de standaarden niet per se te volgen. Het oordeel telt </w:t>
      </w:r>
      <w:r w:rsidRPr="000854E6">
        <w:rPr>
          <w:rFonts w:cstheme="majorHAnsi"/>
          <w:i/>
          <w:iCs/>
          <w:szCs w:val="18"/>
        </w:rPr>
        <w:t>drie tot vijf alinea</w:t>
      </w:r>
      <w:r>
        <w:rPr>
          <w:rFonts w:cstheme="majorHAnsi"/>
          <w:i/>
          <w:iCs/>
          <w:szCs w:val="18"/>
        </w:rPr>
        <w:t>’</w:t>
      </w:r>
      <w:r w:rsidRPr="000854E6">
        <w:rPr>
          <w:rFonts w:cstheme="majorHAnsi"/>
          <w:i/>
          <w:iCs/>
          <w:szCs w:val="18"/>
        </w:rPr>
        <w:t>s</w:t>
      </w:r>
      <w:r>
        <w:rPr>
          <w:rFonts w:cstheme="majorHAnsi"/>
          <w:i/>
          <w:iCs/>
          <w:szCs w:val="18"/>
        </w:rPr>
        <w:t xml:space="preserve"> en dat zijn niet</w:t>
      </w:r>
      <w:r w:rsidRPr="00996C5B">
        <w:rPr>
          <w:rFonts w:cstheme="majorHAnsi"/>
          <w:i/>
          <w:iCs/>
          <w:szCs w:val="18"/>
        </w:rPr>
        <w:t xml:space="preserve"> de samenvattende alinea’s per standaard. De tekst is opleidingsspecifiek</w:t>
      </w:r>
      <w:r>
        <w:rPr>
          <w:rFonts w:cstheme="majorHAnsi"/>
          <w:i/>
          <w:iCs/>
          <w:szCs w:val="18"/>
        </w:rPr>
        <w:t>, toegankelijk</w:t>
      </w:r>
      <w:r w:rsidRPr="00996C5B">
        <w:rPr>
          <w:rFonts w:cstheme="majorHAnsi"/>
          <w:i/>
          <w:iCs/>
          <w:szCs w:val="18"/>
        </w:rPr>
        <w:t xml:space="preserve"> en publieksvriendelijk</w:t>
      </w:r>
      <w:r>
        <w:rPr>
          <w:rFonts w:cstheme="majorHAnsi"/>
          <w:i/>
          <w:iCs/>
          <w:szCs w:val="18"/>
        </w:rPr>
        <w:t xml:space="preserve"> (zonder vakterminologie, zonder benoemen van standaarden)</w:t>
      </w:r>
      <w:r w:rsidRPr="00996C5B">
        <w:rPr>
          <w:rFonts w:cstheme="majorHAnsi"/>
          <w:i/>
          <w:iCs/>
          <w:szCs w:val="18"/>
        </w:rPr>
        <w:t xml:space="preserve">. </w:t>
      </w:r>
      <w:r>
        <w:rPr>
          <w:rFonts w:cstheme="majorHAnsi"/>
          <w:i/>
          <w:iCs/>
          <w:szCs w:val="18"/>
        </w:rPr>
        <w:t>De kern van hoofdstuk 3 komt via knip/plak terecht in het beknopte rapport.</w:t>
      </w:r>
    </w:p>
    <w:p w14:paraId="04862DD1" w14:textId="77777777" w:rsidR="009A242B" w:rsidRDefault="009A242B" w:rsidP="009A242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Hoofdstuk 3</w:t>
      </w:r>
      <w:r w:rsidRPr="00996C5B">
        <w:rPr>
          <w:rFonts w:cstheme="majorHAnsi"/>
          <w:i/>
          <w:iCs/>
          <w:szCs w:val="18"/>
        </w:rPr>
        <w:t xml:space="preserve"> is </w:t>
      </w:r>
      <w:r>
        <w:rPr>
          <w:rFonts w:cstheme="majorHAnsi"/>
          <w:i/>
          <w:iCs/>
          <w:szCs w:val="18"/>
        </w:rPr>
        <w:t>beperkt tot</w:t>
      </w:r>
      <w:r w:rsidRPr="00996C5B">
        <w:rPr>
          <w:rFonts w:cstheme="majorHAnsi"/>
          <w:i/>
          <w:iCs/>
          <w:szCs w:val="18"/>
        </w:rPr>
        <w:t xml:space="preserve"> één pagina, inclusief </w:t>
      </w:r>
      <w:r>
        <w:rPr>
          <w:rFonts w:cstheme="majorHAnsi"/>
          <w:i/>
          <w:iCs/>
          <w:szCs w:val="18"/>
        </w:rPr>
        <w:t xml:space="preserve">eventuele voorwaarden met termijn en </w:t>
      </w:r>
      <w:r w:rsidRPr="00996C5B">
        <w:rPr>
          <w:rFonts w:cstheme="majorHAnsi"/>
          <w:i/>
          <w:iCs/>
          <w:szCs w:val="18"/>
        </w:rPr>
        <w:t>de tabel met oordelen.</w:t>
      </w:r>
      <w:r>
        <w:rPr>
          <w:rFonts w:cstheme="majorHAnsi"/>
          <w:i/>
          <w:iCs/>
          <w:szCs w:val="18"/>
        </w:rPr>
        <w:t xml:space="preserve"> Standaard 4 toevoegen aan tabel, indien van toepassing.</w:t>
      </w:r>
    </w:p>
    <w:p w14:paraId="2A984FF1" w14:textId="77777777" w:rsidR="009A242B" w:rsidRPr="008234E3" w:rsidRDefault="009A242B" w:rsidP="009A242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028D948F" w14:textId="77777777" w:rsidR="009A242B" w:rsidRDefault="009A242B" w:rsidP="0061464E"/>
    <w:p w14:paraId="4798922D" w14:textId="4AD1E4D2" w:rsidR="00AC0491" w:rsidRPr="00845FCD" w:rsidRDefault="00F74123" w:rsidP="00807A0A">
      <w:pPr>
        <w:rPr>
          <w:szCs w:val="18"/>
        </w:rPr>
      </w:pPr>
      <w:r w:rsidRPr="00807A0A">
        <w:rPr>
          <w:szCs w:val="18"/>
          <w:lang w:val="en-GB"/>
        </w:rPr>
        <w:t>The NVAO approved panel reache</w:t>
      </w:r>
      <w:r w:rsidR="009A242B" w:rsidRPr="00807A0A">
        <w:rPr>
          <w:szCs w:val="18"/>
          <w:lang w:val="en-GB"/>
        </w:rPr>
        <w:t>d</w:t>
      </w:r>
      <w:r w:rsidRPr="00807A0A">
        <w:rPr>
          <w:szCs w:val="18"/>
          <w:lang w:val="en-GB"/>
        </w:rPr>
        <w:t xml:space="preserve"> a </w:t>
      </w:r>
      <w:r w:rsidRPr="00807A0A">
        <w:rPr>
          <w:szCs w:val="18"/>
          <w:highlight w:val="yellow"/>
          <w:lang w:val="en-GB"/>
        </w:rPr>
        <w:t>positive/conditionally positive/negative</w:t>
      </w:r>
      <w:r w:rsidRPr="00807A0A">
        <w:rPr>
          <w:szCs w:val="18"/>
          <w:lang w:val="en-GB"/>
        </w:rPr>
        <w:t xml:space="preserve"> conclusion regarding the quality of</w:t>
      </w:r>
      <w:r w:rsidR="00DC2596" w:rsidRPr="00807A0A">
        <w:rPr>
          <w:szCs w:val="18"/>
          <w:lang w:val="en-GB"/>
        </w:rPr>
        <w:t xml:space="preserve"> </w:t>
      </w:r>
      <w:r w:rsidR="00824574">
        <w:rPr>
          <w:szCs w:val="18"/>
          <w:lang w:val="en-GB"/>
        </w:rPr>
        <w:t xml:space="preserve">the </w:t>
      </w:r>
      <w:r w:rsidR="009A242B" w:rsidRPr="00807A0A">
        <w:rPr>
          <w:szCs w:val="18"/>
          <w:lang w:val="en-GB"/>
        </w:rPr>
        <w:t>&lt;name programme&gt;</w:t>
      </w:r>
      <w:r w:rsidR="00DC2596" w:rsidRPr="00807A0A">
        <w:rPr>
          <w:szCs w:val="18"/>
          <w:lang w:val="en-GB"/>
        </w:rPr>
        <w:t xml:space="preserve"> </w:t>
      </w:r>
      <w:r w:rsidRPr="00807A0A">
        <w:rPr>
          <w:szCs w:val="18"/>
          <w:lang w:val="en-GB"/>
        </w:rPr>
        <w:t xml:space="preserve">offered by </w:t>
      </w:r>
      <w:r w:rsidR="009A242B" w:rsidRPr="00807A0A">
        <w:rPr>
          <w:szCs w:val="18"/>
          <w:lang w:val="en-GB"/>
        </w:rPr>
        <w:t>&lt;name HEI&gt;</w:t>
      </w:r>
      <w:r w:rsidRPr="00807A0A">
        <w:rPr>
          <w:szCs w:val="18"/>
          <w:lang w:val="en-GB"/>
        </w:rPr>
        <w:t xml:space="preserve">. The programme </w:t>
      </w:r>
      <w:r w:rsidR="00E50F58">
        <w:rPr>
          <w:szCs w:val="18"/>
          <w:lang w:val="en-GB"/>
        </w:rPr>
        <w:t>meets</w:t>
      </w:r>
      <w:r w:rsidRPr="00807A0A">
        <w:rPr>
          <w:szCs w:val="18"/>
          <w:lang w:val="en-GB"/>
        </w:rPr>
        <w:t xml:space="preserve"> </w:t>
      </w:r>
      <w:r w:rsidRPr="00807A0A">
        <w:rPr>
          <w:szCs w:val="18"/>
          <w:highlight w:val="yellow"/>
          <w:lang w:val="en-GB"/>
        </w:rPr>
        <w:t>all/xx</w:t>
      </w:r>
      <w:r w:rsidRPr="00807A0A">
        <w:rPr>
          <w:szCs w:val="18"/>
          <w:lang w:val="en-GB"/>
        </w:rPr>
        <w:t xml:space="preserve"> standards of the NVAO framework, partially </w:t>
      </w:r>
      <w:r w:rsidR="00E50F58">
        <w:rPr>
          <w:szCs w:val="18"/>
          <w:lang w:val="en-GB"/>
        </w:rPr>
        <w:t>meet</w:t>
      </w:r>
      <w:r w:rsidR="00B66A99">
        <w:rPr>
          <w:szCs w:val="18"/>
          <w:lang w:val="en-GB"/>
        </w:rPr>
        <w:t>s</w:t>
      </w:r>
      <w:r w:rsidRPr="00807A0A">
        <w:rPr>
          <w:szCs w:val="18"/>
          <w:lang w:val="en-GB"/>
        </w:rPr>
        <w:t xml:space="preserve"> </w:t>
      </w:r>
      <w:r w:rsidRPr="00807A0A">
        <w:rPr>
          <w:szCs w:val="18"/>
          <w:highlight w:val="yellow"/>
          <w:lang w:val="en-GB"/>
        </w:rPr>
        <w:t>xx</w:t>
      </w:r>
      <w:r w:rsidRPr="00807A0A">
        <w:rPr>
          <w:szCs w:val="18"/>
          <w:lang w:val="en-GB"/>
        </w:rPr>
        <w:t xml:space="preserve"> standards and does not </w:t>
      </w:r>
      <w:r w:rsidR="00B66A99">
        <w:rPr>
          <w:szCs w:val="18"/>
          <w:lang w:val="en-GB"/>
        </w:rPr>
        <w:t>meet</w:t>
      </w:r>
      <w:r w:rsidRPr="00807A0A">
        <w:rPr>
          <w:szCs w:val="18"/>
          <w:lang w:val="en-GB"/>
        </w:rPr>
        <w:t xml:space="preserve"> </w:t>
      </w:r>
      <w:r w:rsidRPr="00807A0A">
        <w:rPr>
          <w:szCs w:val="18"/>
          <w:highlight w:val="yellow"/>
          <w:lang w:val="en-GB"/>
        </w:rPr>
        <w:t>xx</w:t>
      </w:r>
      <w:r w:rsidRPr="00807A0A">
        <w:rPr>
          <w:szCs w:val="18"/>
          <w:lang w:val="en-GB"/>
        </w:rPr>
        <w:t xml:space="preserve"> standards.</w:t>
      </w:r>
      <w:r w:rsidR="00807A0A" w:rsidRPr="00807A0A">
        <w:rPr>
          <w:szCs w:val="18"/>
          <w:lang w:val="en-US"/>
        </w:rPr>
        <w:t xml:space="preserve"> </w:t>
      </w:r>
      <w:r w:rsidR="00AC0491" w:rsidRPr="00845FCD">
        <w:rPr>
          <w:szCs w:val="18"/>
          <w:highlight w:val="yellow"/>
        </w:rPr>
        <w:t>&lt; aan te passen &gt;</w:t>
      </w:r>
    </w:p>
    <w:p w14:paraId="432CA76F" w14:textId="77777777" w:rsidR="00AC0491" w:rsidRPr="00845FCD" w:rsidRDefault="00AC0491" w:rsidP="00AC0491">
      <w:pPr>
        <w:rPr>
          <w:szCs w:val="18"/>
        </w:rPr>
      </w:pPr>
    </w:p>
    <w:p w14:paraId="2320140F" w14:textId="77777777" w:rsidR="00AC0491" w:rsidRPr="00807A0A" w:rsidRDefault="00AC0491" w:rsidP="00AC0491">
      <w:pPr>
        <w:rPr>
          <w:szCs w:val="18"/>
          <w:highlight w:val="yellow"/>
        </w:rPr>
      </w:pPr>
      <w:r w:rsidRPr="00807A0A">
        <w:rPr>
          <w:szCs w:val="18"/>
          <w:highlight w:val="yellow"/>
        </w:rPr>
        <w:t xml:space="preserve">&lt; samenhangend eindoordeel met navolgbare overwegingen en conclusie &gt; </w:t>
      </w:r>
    </w:p>
    <w:p w14:paraId="20AE48E9" w14:textId="77777777" w:rsidR="00AC0491" w:rsidRPr="00807A0A" w:rsidRDefault="00AC0491" w:rsidP="00AC0491">
      <w:pPr>
        <w:rPr>
          <w:szCs w:val="18"/>
          <w:highlight w:val="yellow"/>
        </w:rPr>
      </w:pPr>
    </w:p>
    <w:p w14:paraId="592FD4BB" w14:textId="77777777" w:rsidR="00AC0491" w:rsidRPr="00A32AD6" w:rsidRDefault="00AC0491" w:rsidP="00AC0491">
      <w:pPr>
        <w:rPr>
          <w:szCs w:val="18"/>
          <w:highlight w:val="yellow"/>
          <w:lang w:val="en-US"/>
        </w:rPr>
      </w:pPr>
      <w:r w:rsidRPr="00A32AD6">
        <w:rPr>
          <w:szCs w:val="18"/>
          <w:highlight w:val="yellow"/>
          <w:lang w:val="en-US"/>
        </w:rPr>
        <w:t xml:space="preserve">&lt; </w:t>
      </w:r>
      <w:proofErr w:type="spellStart"/>
      <w:r w:rsidRPr="00A32AD6">
        <w:rPr>
          <w:szCs w:val="18"/>
          <w:highlight w:val="yellow"/>
          <w:lang w:val="en-US"/>
        </w:rPr>
        <w:t>eventueel</w:t>
      </w:r>
      <w:proofErr w:type="spellEnd"/>
      <w:r w:rsidRPr="00A32AD6">
        <w:rPr>
          <w:szCs w:val="18"/>
          <w:highlight w:val="yellow"/>
          <w:lang w:val="en-US"/>
        </w:rPr>
        <w:t xml:space="preserve">: </w:t>
      </w:r>
      <w:proofErr w:type="spellStart"/>
      <w:r w:rsidRPr="00A32AD6">
        <w:rPr>
          <w:szCs w:val="18"/>
          <w:highlight w:val="yellow"/>
          <w:lang w:val="en-US"/>
        </w:rPr>
        <w:t>voorwaarden</w:t>
      </w:r>
      <w:proofErr w:type="spellEnd"/>
      <w:r w:rsidRPr="00A32AD6">
        <w:rPr>
          <w:szCs w:val="18"/>
          <w:highlight w:val="yellow"/>
          <w:lang w:val="en-US"/>
        </w:rPr>
        <w:t xml:space="preserve"> </w:t>
      </w:r>
      <w:proofErr w:type="spellStart"/>
      <w:r w:rsidRPr="00A32AD6">
        <w:rPr>
          <w:szCs w:val="18"/>
          <w:highlight w:val="yellow"/>
          <w:lang w:val="en-US"/>
        </w:rPr>
        <w:t>inclusief</w:t>
      </w:r>
      <w:proofErr w:type="spellEnd"/>
      <w:r w:rsidRPr="00A32AD6">
        <w:rPr>
          <w:szCs w:val="18"/>
          <w:highlight w:val="yellow"/>
          <w:lang w:val="en-US"/>
        </w:rPr>
        <w:t xml:space="preserve"> </w:t>
      </w:r>
      <w:proofErr w:type="spellStart"/>
      <w:r w:rsidRPr="00A32AD6">
        <w:rPr>
          <w:szCs w:val="18"/>
          <w:highlight w:val="yellow"/>
          <w:lang w:val="en-US"/>
        </w:rPr>
        <w:t>termijn</w:t>
      </w:r>
      <w:proofErr w:type="spellEnd"/>
      <w:r w:rsidRPr="00A32AD6">
        <w:rPr>
          <w:szCs w:val="18"/>
          <w:highlight w:val="yellow"/>
          <w:lang w:val="en-US"/>
        </w:rPr>
        <w:t xml:space="preserve"> &gt;</w:t>
      </w:r>
    </w:p>
    <w:bookmarkEnd w:id="7"/>
    <w:p w14:paraId="6B3A7D05" w14:textId="667F0D2E" w:rsidR="00A32AD6" w:rsidRDefault="00A32AD6" w:rsidP="00A32AD6">
      <w:pPr>
        <w:rPr>
          <w:highlight w:val="yellow"/>
          <w:lang w:val="en-GB"/>
        </w:rPr>
      </w:pPr>
      <w:r w:rsidRPr="006A24ED">
        <w:rPr>
          <w:highlight w:val="yellow"/>
          <w:lang w:val="en-GB"/>
        </w:rPr>
        <w:t>The conditions to</w:t>
      </w:r>
      <w:r>
        <w:rPr>
          <w:highlight w:val="yellow"/>
          <w:lang w:val="en-GB"/>
        </w:rPr>
        <w:t xml:space="preserve"> be met within a period of xx months/years are </w:t>
      </w:r>
      <w:r w:rsidR="00BE3E2D">
        <w:rPr>
          <w:highlight w:val="yellow"/>
          <w:lang w:val="en-GB"/>
        </w:rPr>
        <w:t>as follows</w:t>
      </w:r>
      <w:r>
        <w:rPr>
          <w:highlight w:val="yellow"/>
          <w:lang w:val="en-GB"/>
        </w:rPr>
        <w:t>:</w:t>
      </w:r>
    </w:p>
    <w:p w14:paraId="3DDB1E4E" w14:textId="77777777" w:rsidR="00A32AD6" w:rsidRPr="004C108A" w:rsidRDefault="00A32AD6" w:rsidP="00A32AD6">
      <w:pPr>
        <w:rPr>
          <w:highlight w:val="yellow"/>
        </w:rPr>
      </w:pPr>
      <w:r w:rsidRPr="004C108A">
        <w:rPr>
          <w:highlight w:val="yellow"/>
        </w:rPr>
        <w:t>1</w:t>
      </w:r>
    </w:p>
    <w:p w14:paraId="4F512C3E" w14:textId="1A2668FC" w:rsidR="00F76D33" w:rsidRDefault="00A32AD6" w:rsidP="00A32AD6">
      <w:r w:rsidRPr="004C108A">
        <w:rPr>
          <w:highlight w:val="yellow"/>
        </w:rPr>
        <w:t>2</w:t>
      </w:r>
    </w:p>
    <w:p w14:paraId="00C58D55" w14:textId="77777777" w:rsidR="000C5B29" w:rsidRDefault="000C5B29" w:rsidP="00A32AD6">
      <w:pPr>
        <w:rPr>
          <w:sz w:val="20"/>
          <w:szCs w:val="20"/>
        </w:rPr>
      </w:pPr>
    </w:p>
    <w:tbl>
      <w:tblPr>
        <w:tblStyle w:val="Tabelraster"/>
        <w:tblW w:w="0" w:type="auto"/>
        <w:tblInd w:w="708" w:type="dxa"/>
        <w:tblLook w:val="04A0" w:firstRow="1" w:lastRow="0" w:firstColumn="1" w:lastColumn="0" w:noHBand="0" w:noVBand="1"/>
      </w:tblPr>
      <w:tblGrid>
        <w:gridCol w:w="2689"/>
        <w:gridCol w:w="5659"/>
      </w:tblGrid>
      <w:tr w:rsidR="00F76D33" w14:paraId="2F36F1C6" w14:textId="77777777" w:rsidTr="00646509">
        <w:tc>
          <w:tcPr>
            <w:tcW w:w="2689" w:type="dxa"/>
            <w:vAlign w:val="center"/>
          </w:tcPr>
          <w:p w14:paraId="54A84AC5" w14:textId="7C8802A8" w:rsidR="00F76D33" w:rsidRPr="00F76D33" w:rsidRDefault="00F76D33" w:rsidP="00DC2596">
            <w:pPr>
              <w:ind w:left="0"/>
              <w:rPr>
                <w:b/>
                <w:bCs/>
                <w:sz w:val="20"/>
                <w:szCs w:val="20"/>
              </w:rPr>
            </w:pPr>
            <w:r w:rsidRPr="00F76D33">
              <w:rPr>
                <w:b/>
                <w:bCs/>
              </w:rPr>
              <w:t>Standard</w:t>
            </w:r>
          </w:p>
        </w:tc>
        <w:tc>
          <w:tcPr>
            <w:tcW w:w="5659" w:type="dxa"/>
            <w:vAlign w:val="center"/>
          </w:tcPr>
          <w:p w14:paraId="0D17A180" w14:textId="77777777" w:rsidR="00246518" w:rsidRDefault="00246518" w:rsidP="00DC2596">
            <w:pPr>
              <w:ind w:left="0"/>
              <w:rPr>
                <w:b/>
                <w:bCs/>
              </w:rPr>
            </w:pPr>
          </w:p>
          <w:p w14:paraId="4DB1CFC8" w14:textId="397D0AE4" w:rsidR="00F76D33" w:rsidRDefault="00F76D33" w:rsidP="00DC2596">
            <w:pPr>
              <w:ind w:left="0"/>
              <w:rPr>
                <w:b/>
                <w:bCs/>
              </w:rPr>
            </w:pPr>
            <w:proofErr w:type="spellStart"/>
            <w:r w:rsidRPr="00F76D33">
              <w:rPr>
                <w:b/>
                <w:bCs/>
              </w:rPr>
              <w:t>Judgement</w:t>
            </w:r>
            <w:proofErr w:type="spellEnd"/>
          </w:p>
          <w:p w14:paraId="574939B0" w14:textId="66743FBC" w:rsidR="00246518" w:rsidRPr="00F76D33" w:rsidRDefault="00246518" w:rsidP="00DC2596">
            <w:pPr>
              <w:ind w:left="0"/>
              <w:rPr>
                <w:b/>
                <w:bCs/>
                <w:sz w:val="20"/>
                <w:szCs w:val="20"/>
              </w:rPr>
            </w:pPr>
          </w:p>
        </w:tc>
      </w:tr>
      <w:tr w:rsidR="00F76D33" w:rsidRPr="00845FCD" w14:paraId="52BCE599" w14:textId="77777777" w:rsidTr="00646509">
        <w:tc>
          <w:tcPr>
            <w:tcW w:w="2689" w:type="dxa"/>
            <w:vAlign w:val="center"/>
          </w:tcPr>
          <w:p w14:paraId="69E614CA" w14:textId="2FA36907" w:rsidR="00F76D33" w:rsidRDefault="00F76D33" w:rsidP="00DC2596">
            <w:pPr>
              <w:ind w:left="0"/>
              <w:rPr>
                <w:sz w:val="20"/>
                <w:szCs w:val="20"/>
              </w:rPr>
            </w:pPr>
            <w:r>
              <w:t xml:space="preserve">1. </w:t>
            </w:r>
            <w:proofErr w:type="spellStart"/>
            <w:r w:rsidRPr="00490085">
              <w:t>Intended</w:t>
            </w:r>
            <w:proofErr w:type="spellEnd"/>
            <w:r w:rsidRPr="00490085">
              <w:t xml:space="preserve"> </w:t>
            </w:r>
            <w:proofErr w:type="spellStart"/>
            <w:r w:rsidRPr="00490085">
              <w:t>learning</w:t>
            </w:r>
            <w:proofErr w:type="spellEnd"/>
            <w:r w:rsidRPr="00490085">
              <w:t xml:space="preserve"> </w:t>
            </w:r>
            <w:proofErr w:type="spellStart"/>
            <w:r w:rsidRPr="00490085">
              <w:t>outcomes</w:t>
            </w:r>
            <w:proofErr w:type="spellEnd"/>
          </w:p>
        </w:tc>
        <w:tc>
          <w:tcPr>
            <w:tcW w:w="5659" w:type="dxa"/>
            <w:vAlign w:val="center"/>
          </w:tcPr>
          <w:p w14:paraId="3AB87DBF" w14:textId="13556005" w:rsidR="00F76D33" w:rsidRPr="00C2391E" w:rsidRDefault="00F76D33" w:rsidP="00DC2596">
            <w:pPr>
              <w:ind w:left="0"/>
              <w:rPr>
                <w:sz w:val="20"/>
                <w:szCs w:val="20"/>
                <w:lang w:val="en-US"/>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F76D33" w:rsidRPr="00845FCD" w14:paraId="46D30FDB" w14:textId="77777777" w:rsidTr="00646509">
        <w:tc>
          <w:tcPr>
            <w:tcW w:w="2689" w:type="dxa"/>
            <w:vAlign w:val="center"/>
          </w:tcPr>
          <w:p w14:paraId="33C0F6EC" w14:textId="089BBD48" w:rsidR="00F76D33" w:rsidRDefault="00F76D33" w:rsidP="00DC2596">
            <w:pPr>
              <w:ind w:left="0"/>
              <w:rPr>
                <w:sz w:val="20"/>
                <w:szCs w:val="20"/>
              </w:rPr>
            </w:pPr>
            <w:r>
              <w:t xml:space="preserve">2. </w:t>
            </w:r>
            <w:r w:rsidRPr="007F2F3F">
              <w:t>Teaching-</w:t>
            </w:r>
            <w:proofErr w:type="spellStart"/>
            <w:r w:rsidRPr="007F2F3F">
              <w:t>learning</w:t>
            </w:r>
            <w:proofErr w:type="spellEnd"/>
            <w:r w:rsidRPr="007F2F3F">
              <w:t xml:space="preserve"> environment</w:t>
            </w:r>
          </w:p>
        </w:tc>
        <w:tc>
          <w:tcPr>
            <w:tcW w:w="5659" w:type="dxa"/>
            <w:vAlign w:val="center"/>
          </w:tcPr>
          <w:p w14:paraId="0CCD9B7F" w14:textId="4D5166FF" w:rsidR="00F76D33" w:rsidRPr="00C2391E" w:rsidRDefault="00F76D33" w:rsidP="00DC2596">
            <w:pPr>
              <w:ind w:left="0"/>
              <w:rPr>
                <w:sz w:val="20"/>
                <w:szCs w:val="20"/>
                <w:lang w:val="en-US"/>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F76D33" w:rsidRPr="00845FCD" w14:paraId="1ADC06DD" w14:textId="77777777" w:rsidTr="00646509">
        <w:tc>
          <w:tcPr>
            <w:tcW w:w="2689" w:type="dxa"/>
            <w:vAlign w:val="center"/>
          </w:tcPr>
          <w:p w14:paraId="2A1431A8" w14:textId="1FA03760" w:rsidR="00F76D33" w:rsidRDefault="00F76D33" w:rsidP="00DC2596">
            <w:pPr>
              <w:ind w:left="0"/>
              <w:rPr>
                <w:sz w:val="20"/>
                <w:szCs w:val="20"/>
              </w:rPr>
            </w:pPr>
            <w:r>
              <w:t xml:space="preserve">3. </w:t>
            </w:r>
            <w:r w:rsidRPr="00F177F8">
              <w:t>Student assessment</w:t>
            </w:r>
          </w:p>
        </w:tc>
        <w:tc>
          <w:tcPr>
            <w:tcW w:w="5659" w:type="dxa"/>
            <w:vAlign w:val="center"/>
          </w:tcPr>
          <w:p w14:paraId="63C1BF7D" w14:textId="46E933E8" w:rsidR="00F76D33" w:rsidRPr="00C2391E" w:rsidRDefault="00F76D33" w:rsidP="00DC2596">
            <w:pPr>
              <w:ind w:left="0"/>
              <w:rPr>
                <w:sz w:val="20"/>
                <w:szCs w:val="20"/>
                <w:lang w:val="en-US"/>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064C2E" w14:paraId="5A47CCDC" w14:textId="77777777" w:rsidTr="00646509">
        <w:tc>
          <w:tcPr>
            <w:tcW w:w="2689" w:type="dxa"/>
            <w:vAlign w:val="center"/>
          </w:tcPr>
          <w:p w14:paraId="0652A704" w14:textId="77777777" w:rsidR="00064C2E" w:rsidRDefault="00064C2E" w:rsidP="00DC2596">
            <w:pPr>
              <w:ind w:left="0"/>
              <w:rPr>
                <w:b/>
                <w:bCs/>
              </w:rPr>
            </w:pPr>
            <w:proofErr w:type="spellStart"/>
            <w:r w:rsidRPr="00930F23">
              <w:rPr>
                <w:b/>
                <w:bCs/>
              </w:rPr>
              <w:t>Conclusion</w:t>
            </w:r>
            <w:proofErr w:type="spellEnd"/>
          </w:p>
          <w:p w14:paraId="101A5944" w14:textId="4CF1E1AA" w:rsidR="00930F23" w:rsidRPr="00930F23" w:rsidRDefault="00930F23" w:rsidP="00DC2596">
            <w:pPr>
              <w:ind w:left="0"/>
              <w:rPr>
                <w:b/>
                <w:bCs/>
              </w:rPr>
            </w:pPr>
          </w:p>
        </w:tc>
        <w:tc>
          <w:tcPr>
            <w:tcW w:w="5659" w:type="dxa"/>
            <w:vAlign w:val="center"/>
          </w:tcPr>
          <w:p w14:paraId="5DDF4ADC" w14:textId="05CA1F5A" w:rsidR="00064C2E" w:rsidRPr="00930F23" w:rsidRDefault="00064C2E" w:rsidP="00DC2596">
            <w:pPr>
              <w:ind w:left="0"/>
              <w:rPr>
                <w:b/>
                <w:bCs/>
                <w:highlight w:val="yellow"/>
                <w:lang w:val="en-GB"/>
              </w:rPr>
            </w:pPr>
            <w:proofErr w:type="spellStart"/>
            <w:r w:rsidRPr="00930F23">
              <w:rPr>
                <w:b/>
                <w:bCs/>
                <w:highlight w:val="yellow"/>
              </w:rPr>
              <w:t>positive</w:t>
            </w:r>
            <w:proofErr w:type="spellEnd"/>
            <w:r w:rsidRPr="00930F23">
              <w:rPr>
                <w:b/>
                <w:bCs/>
                <w:highlight w:val="yellow"/>
              </w:rPr>
              <w:t>/</w:t>
            </w:r>
            <w:proofErr w:type="spellStart"/>
            <w:r w:rsidRPr="00930F23">
              <w:rPr>
                <w:b/>
                <w:bCs/>
                <w:highlight w:val="yellow"/>
              </w:rPr>
              <w:t>conditionally</w:t>
            </w:r>
            <w:proofErr w:type="spellEnd"/>
            <w:r w:rsidRPr="00930F23">
              <w:rPr>
                <w:b/>
                <w:bCs/>
                <w:highlight w:val="yellow"/>
              </w:rPr>
              <w:t xml:space="preserve"> </w:t>
            </w:r>
            <w:proofErr w:type="spellStart"/>
            <w:r w:rsidRPr="00930F23">
              <w:rPr>
                <w:b/>
                <w:bCs/>
                <w:highlight w:val="yellow"/>
              </w:rPr>
              <w:t>positive</w:t>
            </w:r>
            <w:proofErr w:type="spellEnd"/>
            <w:r w:rsidRPr="00930F23">
              <w:rPr>
                <w:b/>
                <w:bCs/>
                <w:highlight w:val="yellow"/>
              </w:rPr>
              <w:t>/</w:t>
            </w:r>
            <w:proofErr w:type="spellStart"/>
            <w:r w:rsidRPr="00930F23">
              <w:rPr>
                <w:b/>
                <w:bCs/>
                <w:highlight w:val="yellow"/>
              </w:rPr>
              <w:t>negative</w:t>
            </w:r>
            <w:proofErr w:type="spellEnd"/>
          </w:p>
        </w:tc>
      </w:tr>
    </w:tbl>
    <w:p w14:paraId="0955E88C" w14:textId="0DC564F1" w:rsidR="00AD4FFD" w:rsidRDefault="00AD4FFD" w:rsidP="000B68F9"/>
    <w:p w14:paraId="46A08BF2" w14:textId="71803C6C" w:rsidR="00F74123" w:rsidRDefault="00F74123" w:rsidP="00F74123">
      <w:pPr>
        <w:pStyle w:val="Kop1"/>
      </w:pPr>
      <w:bookmarkStart w:id="8" w:name="_Toc175244392"/>
      <w:proofErr w:type="spellStart"/>
      <w:r>
        <w:lastRenderedPageBreak/>
        <w:t>Commendations</w:t>
      </w:r>
      <w:bookmarkEnd w:id="8"/>
      <w:proofErr w:type="spellEnd"/>
      <w:r>
        <w:t xml:space="preserve">  </w:t>
      </w:r>
    </w:p>
    <w:p w14:paraId="79607996" w14:textId="1BE380E8" w:rsidR="00AA17D5" w:rsidRPr="007D3F0A" w:rsidRDefault="00AA17D5" w:rsidP="00AA17D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2E55E2">
        <w:rPr>
          <w:rFonts w:cstheme="majorHAnsi"/>
          <w:i/>
          <w:iCs/>
          <w:szCs w:val="18"/>
        </w:rPr>
        <w:t>In hoofdstuk 4 beschrijft het panel ongeveer vijf sterke punten van de opleiding. Elk punt begint met een trefwoord of combinatie van trefwoorden (bijvoorbeeld ‘</w:t>
      </w:r>
      <w:proofErr w:type="spellStart"/>
      <w:r w:rsidR="00700D95">
        <w:rPr>
          <w:rFonts w:cstheme="majorHAnsi"/>
          <w:i/>
          <w:iCs/>
          <w:szCs w:val="18"/>
        </w:rPr>
        <w:t>D</w:t>
      </w:r>
      <w:r w:rsidR="00700D95" w:rsidRPr="00700D95">
        <w:rPr>
          <w:rFonts w:cstheme="majorHAnsi"/>
          <w:i/>
          <w:iCs/>
          <w:szCs w:val="18"/>
        </w:rPr>
        <w:t>istinct</w:t>
      </w:r>
      <w:proofErr w:type="spellEnd"/>
      <w:r w:rsidR="00700D95" w:rsidRPr="00700D95">
        <w:rPr>
          <w:rFonts w:cstheme="majorHAnsi"/>
          <w:i/>
          <w:iCs/>
          <w:szCs w:val="18"/>
        </w:rPr>
        <w:t xml:space="preserve"> profile</w:t>
      </w:r>
      <w:r w:rsidR="00700D95">
        <w:rPr>
          <w:rFonts w:cstheme="majorHAnsi"/>
          <w:i/>
          <w:iCs/>
          <w:szCs w:val="18"/>
        </w:rPr>
        <w:t>’</w:t>
      </w:r>
      <w:r w:rsidRPr="002E55E2">
        <w:rPr>
          <w:rFonts w:cstheme="majorHAnsi"/>
          <w:i/>
          <w:iCs/>
          <w:szCs w:val="18"/>
        </w:rPr>
        <w:t xml:space="preserve">). Daarna volgt een opleidingsspecifieke omschrijving van het sterke punt in één of twee zinnen. De tekst is toegankelijk en publieksvriendelijk, zonder vakterminologie, en </w:t>
      </w:r>
      <w:r>
        <w:rPr>
          <w:rFonts w:cstheme="majorHAnsi"/>
          <w:i/>
          <w:iCs/>
          <w:szCs w:val="18"/>
        </w:rPr>
        <w:t>komt</w:t>
      </w:r>
      <w:r w:rsidRPr="002E55E2">
        <w:rPr>
          <w:rFonts w:cstheme="majorHAnsi"/>
          <w:i/>
          <w:iCs/>
          <w:szCs w:val="18"/>
        </w:rPr>
        <w:t xml:space="preserve"> eenvoudig via knip/plak </w:t>
      </w:r>
      <w:r>
        <w:rPr>
          <w:rFonts w:cstheme="majorHAnsi"/>
          <w:i/>
          <w:iCs/>
          <w:szCs w:val="18"/>
        </w:rPr>
        <w:t>terecht</w:t>
      </w:r>
      <w:r w:rsidRPr="002E55E2">
        <w:rPr>
          <w:rFonts w:cstheme="majorHAnsi"/>
          <w:i/>
          <w:iCs/>
          <w:szCs w:val="18"/>
        </w:rPr>
        <w:t xml:space="preserve"> in het beknopte rapport.</w:t>
      </w:r>
    </w:p>
    <w:p w14:paraId="05256180" w14:textId="77777777" w:rsidR="00AA17D5" w:rsidRPr="008234E3" w:rsidRDefault="00AA17D5" w:rsidP="00AA17D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419907A5" w14:textId="77777777" w:rsidR="00AA17D5" w:rsidRDefault="00AA17D5" w:rsidP="00BE5D4F"/>
    <w:p w14:paraId="18258AB3" w14:textId="0746C8FB" w:rsidR="00F74123" w:rsidRDefault="00F74123" w:rsidP="00BE5D4F">
      <w:pPr>
        <w:rPr>
          <w:lang w:val="en-GB"/>
        </w:rPr>
      </w:pPr>
      <w:r w:rsidRPr="00833D0B">
        <w:rPr>
          <w:lang w:val="en-GB"/>
        </w:rPr>
        <w:t xml:space="preserve">The </w:t>
      </w:r>
      <w:r>
        <w:rPr>
          <w:lang w:val="en-GB"/>
        </w:rPr>
        <w:t>programme</w:t>
      </w:r>
      <w:r w:rsidRPr="00833D0B">
        <w:rPr>
          <w:lang w:val="en-GB"/>
        </w:rPr>
        <w:t xml:space="preserve"> is commended for the following </w:t>
      </w:r>
      <w:r>
        <w:rPr>
          <w:lang w:val="en-GB"/>
        </w:rPr>
        <w:t>features</w:t>
      </w:r>
      <w:r w:rsidRPr="00833D0B">
        <w:rPr>
          <w:lang w:val="en-GB"/>
        </w:rPr>
        <w:t xml:space="preserve"> of good practice.</w:t>
      </w:r>
    </w:p>
    <w:p w14:paraId="7346A8F3" w14:textId="77777777" w:rsidR="00F74123" w:rsidRPr="00833D0B" w:rsidRDefault="00F74123" w:rsidP="00BE5D4F">
      <w:pPr>
        <w:rPr>
          <w:highlight w:val="yellow"/>
          <w:lang w:val="en-GB"/>
        </w:rPr>
      </w:pPr>
    </w:p>
    <w:p w14:paraId="78CC6DC2" w14:textId="77777777" w:rsidR="00F74123" w:rsidRPr="00E461B7" w:rsidRDefault="00F74123" w:rsidP="00BE5D4F">
      <w:pPr>
        <w:rPr>
          <w:highlight w:val="yellow"/>
        </w:rPr>
      </w:pPr>
      <w:r w:rsidRPr="00E461B7">
        <w:rPr>
          <w:highlight w:val="yellow"/>
        </w:rPr>
        <w:t>1. Topic – xxx</w:t>
      </w:r>
    </w:p>
    <w:p w14:paraId="559B9281" w14:textId="77777777" w:rsidR="00F74123" w:rsidRPr="00E461B7" w:rsidRDefault="00F74123" w:rsidP="00BE5D4F">
      <w:pPr>
        <w:rPr>
          <w:highlight w:val="yellow"/>
        </w:rPr>
      </w:pPr>
    </w:p>
    <w:p w14:paraId="4C502F69" w14:textId="77777777" w:rsidR="00F74123" w:rsidRPr="00E461B7" w:rsidRDefault="00F74123" w:rsidP="00BE5D4F">
      <w:pPr>
        <w:rPr>
          <w:highlight w:val="yellow"/>
        </w:rPr>
      </w:pPr>
      <w:r w:rsidRPr="00E461B7">
        <w:rPr>
          <w:highlight w:val="yellow"/>
        </w:rPr>
        <w:t>2. Topic – xxx</w:t>
      </w:r>
    </w:p>
    <w:p w14:paraId="3B37B319" w14:textId="77777777" w:rsidR="00F74123" w:rsidRPr="00E461B7" w:rsidRDefault="00F74123" w:rsidP="00BE5D4F">
      <w:pPr>
        <w:rPr>
          <w:highlight w:val="yellow"/>
        </w:rPr>
      </w:pPr>
    </w:p>
    <w:p w14:paraId="62DEABC2" w14:textId="77777777" w:rsidR="00F74123" w:rsidRPr="00E461B7" w:rsidRDefault="00F74123" w:rsidP="00BE5D4F">
      <w:pPr>
        <w:rPr>
          <w:highlight w:val="yellow"/>
        </w:rPr>
      </w:pPr>
      <w:r w:rsidRPr="00E461B7">
        <w:rPr>
          <w:highlight w:val="yellow"/>
        </w:rPr>
        <w:t>3. Topic – xxx</w:t>
      </w:r>
    </w:p>
    <w:p w14:paraId="13701DFA" w14:textId="77777777" w:rsidR="00F74123" w:rsidRPr="00E461B7" w:rsidRDefault="00F74123" w:rsidP="00BE5D4F">
      <w:pPr>
        <w:rPr>
          <w:highlight w:val="yellow"/>
        </w:rPr>
      </w:pPr>
    </w:p>
    <w:p w14:paraId="4F3AB3E5" w14:textId="77777777" w:rsidR="00F74123" w:rsidRPr="00E461B7" w:rsidRDefault="00F74123" w:rsidP="00BE5D4F">
      <w:pPr>
        <w:rPr>
          <w:highlight w:val="yellow"/>
        </w:rPr>
      </w:pPr>
      <w:r w:rsidRPr="00E461B7">
        <w:rPr>
          <w:highlight w:val="yellow"/>
        </w:rPr>
        <w:t>4. Topic – xxx</w:t>
      </w:r>
    </w:p>
    <w:p w14:paraId="1A143B40" w14:textId="77777777" w:rsidR="00F74123" w:rsidRPr="00E461B7" w:rsidRDefault="00F74123" w:rsidP="00BE5D4F">
      <w:pPr>
        <w:rPr>
          <w:highlight w:val="yellow"/>
        </w:rPr>
      </w:pPr>
    </w:p>
    <w:p w14:paraId="1531BEAD" w14:textId="77777777" w:rsidR="00F74123" w:rsidRPr="00E461B7" w:rsidRDefault="00F74123" w:rsidP="00BE5D4F">
      <w:r w:rsidRPr="00E461B7">
        <w:rPr>
          <w:highlight w:val="yellow"/>
        </w:rPr>
        <w:t>5. Topic – xxx</w:t>
      </w:r>
    </w:p>
    <w:p w14:paraId="306C9DB5" w14:textId="77777777" w:rsidR="00F74123" w:rsidRPr="00057832" w:rsidRDefault="00F74123" w:rsidP="00BE5D4F"/>
    <w:p w14:paraId="51EAFEB2" w14:textId="77777777" w:rsidR="00F74123" w:rsidRPr="00057832" w:rsidRDefault="00F74123" w:rsidP="00BE5D4F"/>
    <w:p w14:paraId="295E4BE8" w14:textId="77777777" w:rsidR="00F74123" w:rsidRDefault="00F74123" w:rsidP="00F74123"/>
    <w:p w14:paraId="2192BE07" w14:textId="77777777" w:rsidR="00F74123" w:rsidRPr="001C30CD" w:rsidRDefault="00F74123" w:rsidP="00F74123"/>
    <w:p w14:paraId="1590D59B" w14:textId="2E537428" w:rsidR="00F74123" w:rsidRDefault="00F74123" w:rsidP="00F74123">
      <w:pPr>
        <w:pStyle w:val="Kop1"/>
      </w:pPr>
      <w:bookmarkStart w:id="9" w:name="_Toc175244393"/>
      <w:proofErr w:type="spellStart"/>
      <w:r>
        <w:lastRenderedPageBreak/>
        <w:t>Recommendations</w:t>
      </w:r>
      <w:bookmarkEnd w:id="9"/>
      <w:proofErr w:type="spellEnd"/>
      <w:r>
        <w:t xml:space="preserve">  </w:t>
      </w:r>
    </w:p>
    <w:p w14:paraId="491A2F59" w14:textId="0A323B24" w:rsidR="00DB4024" w:rsidRDefault="00DB4024" w:rsidP="00DB402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725CD1">
        <w:rPr>
          <w:rFonts w:cstheme="majorHAnsi"/>
          <w:i/>
          <w:iCs/>
          <w:szCs w:val="18"/>
        </w:rPr>
        <w:t xml:space="preserve">Positief (onder voorwaarden) – Hoofdstuk 5 bevat ongeveer vijf </w:t>
      </w:r>
      <w:r w:rsidRPr="009E7D3B">
        <w:rPr>
          <w:rFonts w:cstheme="majorHAnsi"/>
          <w:i/>
          <w:iCs/>
          <w:szCs w:val="18"/>
        </w:rPr>
        <w:t xml:space="preserve">opleidingsspecifieke </w:t>
      </w:r>
      <w:r w:rsidRPr="00725CD1">
        <w:rPr>
          <w:rFonts w:cstheme="majorHAnsi"/>
          <w:i/>
          <w:iCs/>
          <w:szCs w:val="18"/>
        </w:rPr>
        <w:t xml:space="preserve">aanbevelingen. Net zoals bij de sterke punten, worden aanbevelingen gepresenteerd met één of meer trefwoorden, gevolgd door instructies zoals </w:t>
      </w:r>
      <w:r w:rsidR="00AE468A">
        <w:rPr>
          <w:rFonts w:cstheme="majorHAnsi"/>
          <w:i/>
          <w:iCs/>
          <w:szCs w:val="18"/>
        </w:rPr>
        <w:t>‘</w:t>
      </w:r>
      <w:proofErr w:type="spellStart"/>
      <w:r w:rsidR="00AE468A">
        <w:rPr>
          <w:rFonts w:cstheme="majorHAnsi"/>
          <w:i/>
          <w:iCs/>
          <w:szCs w:val="18"/>
        </w:rPr>
        <w:t>Consider</w:t>
      </w:r>
      <w:proofErr w:type="spellEnd"/>
      <w:r w:rsidRPr="00725CD1">
        <w:rPr>
          <w:rFonts w:cstheme="majorHAnsi"/>
          <w:i/>
          <w:iCs/>
          <w:szCs w:val="18"/>
        </w:rPr>
        <w:t xml:space="preserve"> x', </w:t>
      </w:r>
      <w:r w:rsidR="00F71CCD">
        <w:rPr>
          <w:rFonts w:cstheme="majorHAnsi"/>
          <w:i/>
          <w:iCs/>
          <w:szCs w:val="18"/>
        </w:rPr>
        <w:t>‘</w:t>
      </w:r>
      <w:r w:rsidR="001A3B5C">
        <w:rPr>
          <w:rFonts w:cstheme="majorHAnsi"/>
          <w:i/>
          <w:iCs/>
          <w:szCs w:val="18"/>
        </w:rPr>
        <w:t>Monitor</w:t>
      </w:r>
      <w:r w:rsidRPr="00725CD1">
        <w:rPr>
          <w:rFonts w:cstheme="majorHAnsi"/>
          <w:i/>
          <w:iCs/>
          <w:szCs w:val="18"/>
        </w:rPr>
        <w:t xml:space="preserve"> y', of </w:t>
      </w:r>
      <w:r w:rsidR="00AE468A">
        <w:rPr>
          <w:rFonts w:cstheme="majorHAnsi"/>
          <w:i/>
          <w:iCs/>
          <w:szCs w:val="18"/>
        </w:rPr>
        <w:t xml:space="preserve">‘Ensure </w:t>
      </w:r>
      <w:proofErr w:type="spellStart"/>
      <w:r w:rsidRPr="00725CD1">
        <w:rPr>
          <w:rFonts w:cstheme="majorHAnsi"/>
          <w:i/>
          <w:iCs/>
          <w:szCs w:val="18"/>
        </w:rPr>
        <w:t>z</w:t>
      </w:r>
      <w:proofErr w:type="spellEnd"/>
      <w:r w:rsidRPr="00725CD1">
        <w:rPr>
          <w:rFonts w:cstheme="majorHAnsi"/>
          <w:i/>
          <w:iCs/>
          <w:szCs w:val="18"/>
        </w:rPr>
        <w:t xml:space="preserve">'. De voorwaarden </w:t>
      </w:r>
      <w:r>
        <w:rPr>
          <w:rFonts w:cstheme="majorHAnsi"/>
          <w:i/>
          <w:iCs/>
          <w:szCs w:val="18"/>
        </w:rPr>
        <w:t>herhalen we</w:t>
      </w:r>
      <w:r w:rsidRPr="00725CD1">
        <w:rPr>
          <w:rFonts w:cstheme="majorHAnsi"/>
          <w:i/>
          <w:iCs/>
          <w:szCs w:val="18"/>
        </w:rPr>
        <w:t xml:space="preserve"> niet, aangezien deze uitgebreid </w:t>
      </w:r>
      <w:r>
        <w:rPr>
          <w:rFonts w:cstheme="majorHAnsi"/>
          <w:i/>
          <w:iCs/>
          <w:szCs w:val="18"/>
        </w:rPr>
        <w:t>aan bod komen</w:t>
      </w:r>
      <w:r w:rsidRPr="00725CD1">
        <w:rPr>
          <w:rFonts w:cstheme="majorHAnsi"/>
          <w:i/>
          <w:iCs/>
          <w:szCs w:val="18"/>
        </w:rPr>
        <w:t xml:space="preserve"> in hoofdstukken 3 en 6. De tekst is toegankelijk en publieksvriendelijk, zonder vakterminologie, en </w:t>
      </w:r>
      <w:r>
        <w:rPr>
          <w:rFonts w:cstheme="majorHAnsi"/>
          <w:i/>
          <w:iCs/>
          <w:szCs w:val="18"/>
        </w:rPr>
        <w:t>komt</w:t>
      </w:r>
      <w:r w:rsidRPr="00725CD1">
        <w:rPr>
          <w:rFonts w:cstheme="majorHAnsi"/>
          <w:i/>
          <w:iCs/>
          <w:szCs w:val="18"/>
        </w:rPr>
        <w:t xml:space="preserve"> eenvoudig via knip/plak </w:t>
      </w:r>
      <w:r>
        <w:rPr>
          <w:rFonts w:cstheme="majorHAnsi"/>
          <w:i/>
          <w:iCs/>
          <w:szCs w:val="18"/>
        </w:rPr>
        <w:t>terecht</w:t>
      </w:r>
      <w:r w:rsidRPr="00725CD1">
        <w:rPr>
          <w:rFonts w:cstheme="majorHAnsi"/>
          <w:i/>
          <w:iCs/>
          <w:szCs w:val="18"/>
        </w:rPr>
        <w:t xml:space="preserve"> in het beknopte rapport.</w:t>
      </w:r>
      <w:r>
        <w:rPr>
          <w:rFonts w:cstheme="majorHAnsi"/>
          <w:i/>
          <w:iCs/>
          <w:szCs w:val="18"/>
        </w:rPr>
        <w:t xml:space="preserve"> </w:t>
      </w:r>
    </w:p>
    <w:p w14:paraId="3982DE01" w14:textId="0E7F6A35" w:rsidR="00DB4024" w:rsidRPr="00CD1EAB" w:rsidRDefault="00DB4024" w:rsidP="00DB402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 xml:space="preserve"> alsook de tekst </w:t>
      </w:r>
      <w:proofErr w:type="spellStart"/>
      <w:r>
        <w:rPr>
          <w:rFonts w:cstheme="majorHAnsi"/>
          <w:i/>
          <w:iCs/>
          <w:szCs w:val="18"/>
        </w:rPr>
        <w:t>nav</w:t>
      </w:r>
      <w:proofErr w:type="spellEnd"/>
      <w:r>
        <w:rPr>
          <w:rFonts w:cstheme="majorHAnsi"/>
          <w:i/>
          <w:iCs/>
          <w:szCs w:val="18"/>
        </w:rPr>
        <w:t xml:space="preserve"> een negatief oordeel</w:t>
      </w:r>
      <w:r w:rsidRPr="0001230E">
        <w:rPr>
          <w:rFonts w:cstheme="majorHAnsi"/>
          <w:i/>
          <w:iCs/>
          <w:szCs w:val="18"/>
        </w:rPr>
        <w:t>.</w:t>
      </w:r>
      <w:r w:rsidRPr="008234E3">
        <w:rPr>
          <w:rFonts w:cstheme="majorHAnsi"/>
          <w:i/>
          <w:iCs/>
          <w:szCs w:val="18"/>
        </w:rPr>
        <w:t xml:space="preserve"> </w:t>
      </w:r>
    </w:p>
    <w:p w14:paraId="30B4431D" w14:textId="77777777" w:rsidR="00DB4024" w:rsidRDefault="00DB4024" w:rsidP="00610188"/>
    <w:p w14:paraId="7CD52BF2" w14:textId="4BB879B3" w:rsidR="00F74123" w:rsidRDefault="00610188" w:rsidP="00CA62F1">
      <w:pPr>
        <w:rPr>
          <w:lang w:val="en-GB"/>
        </w:rPr>
      </w:pPr>
      <w:r w:rsidRPr="00461ED0">
        <w:rPr>
          <w:lang w:val="en-GB"/>
        </w:rPr>
        <w:t xml:space="preserve">The panel recommends several follow-up actions to improve the programme further. These recommendations do not detract from the positive assessment </w:t>
      </w:r>
      <w:r w:rsidRPr="00461ED0">
        <w:rPr>
          <w:highlight w:val="yellow"/>
          <w:lang w:val="en-GB"/>
        </w:rPr>
        <w:t>&lt;under conditions&gt;</w:t>
      </w:r>
      <w:r w:rsidRPr="00461ED0">
        <w:rPr>
          <w:lang w:val="en-GB"/>
        </w:rPr>
        <w:t xml:space="preserve"> of the programme’s quality.</w:t>
      </w:r>
      <w:r>
        <w:rPr>
          <w:lang w:val="en-GB"/>
        </w:rPr>
        <w:t xml:space="preserve"> </w:t>
      </w:r>
    </w:p>
    <w:p w14:paraId="1903D868" w14:textId="77777777" w:rsidR="00F74123" w:rsidRPr="0092436B" w:rsidRDefault="00F74123" w:rsidP="0003736C">
      <w:pPr>
        <w:rPr>
          <w:highlight w:val="yellow"/>
          <w:lang w:val="en-GB"/>
        </w:rPr>
      </w:pPr>
    </w:p>
    <w:p w14:paraId="4391BA10" w14:textId="77777777" w:rsidR="00F74123" w:rsidRPr="00E461B7" w:rsidRDefault="00F74123" w:rsidP="0003736C">
      <w:pPr>
        <w:rPr>
          <w:highlight w:val="yellow"/>
        </w:rPr>
      </w:pPr>
      <w:r w:rsidRPr="00E461B7">
        <w:rPr>
          <w:highlight w:val="yellow"/>
        </w:rPr>
        <w:t>1. Topic – xxx</w:t>
      </w:r>
    </w:p>
    <w:p w14:paraId="489BDF10" w14:textId="77777777" w:rsidR="00F74123" w:rsidRPr="00E461B7" w:rsidRDefault="00F74123" w:rsidP="0003736C">
      <w:pPr>
        <w:rPr>
          <w:highlight w:val="yellow"/>
        </w:rPr>
      </w:pPr>
    </w:p>
    <w:p w14:paraId="1EC94E31" w14:textId="77777777" w:rsidR="00F74123" w:rsidRPr="00E461B7" w:rsidRDefault="00F74123" w:rsidP="0003736C">
      <w:pPr>
        <w:rPr>
          <w:highlight w:val="yellow"/>
        </w:rPr>
      </w:pPr>
      <w:r w:rsidRPr="00E461B7">
        <w:rPr>
          <w:highlight w:val="yellow"/>
        </w:rPr>
        <w:t>2. Topic – xxx</w:t>
      </w:r>
    </w:p>
    <w:p w14:paraId="2BC97E6D" w14:textId="77777777" w:rsidR="00F74123" w:rsidRPr="00E461B7" w:rsidRDefault="00F74123" w:rsidP="0003736C">
      <w:pPr>
        <w:rPr>
          <w:highlight w:val="yellow"/>
        </w:rPr>
      </w:pPr>
    </w:p>
    <w:p w14:paraId="6C03E028" w14:textId="77777777" w:rsidR="00F74123" w:rsidRPr="00E461B7" w:rsidRDefault="00F74123" w:rsidP="0003736C">
      <w:pPr>
        <w:rPr>
          <w:highlight w:val="yellow"/>
        </w:rPr>
      </w:pPr>
      <w:r w:rsidRPr="00E461B7">
        <w:rPr>
          <w:highlight w:val="yellow"/>
        </w:rPr>
        <w:t>3. Topic – xxx</w:t>
      </w:r>
    </w:p>
    <w:p w14:paraId="6BBB4016" w14:textId="77777777" w:rsidR="00F74123" w:rsidRPr="00E461B7" w:rsidRDefault="00F74123" w:rsidP="0003736C">
      <w:pPr>
        <w:rPr>
          <w:highlight w:val="yellow"/>
        </w:rPr>
      </w:pPr>
    </w:p>
    <w:p w14:paraId="09967904" w14:textId="77777777" w:rsidR="00F74123" w:rsidRPr="00E461B7" w:rsidRDefault="00F74123" w:rsidP="0003736C">
      <w:pPr>
        <w:rPr>
          <w:highlight w:val="yellow"/>
        </w:rPr>
      </w:pPr>
      <w:r w:rsidRPr="00E461B7">
        <w:rPr>
          <w:highlight w:val="yellow"/>
        </w:rPr>
        <w:t>4. Topic – xxx</w:t>
      </w:r>
    </w:p>
    <w:p w14:paraId="6CAD4D04" w14:textId="77777777" w:rsidR="00F74123" w:rsidRPr="00E461B7" w:rsidRDefault="00F74123" w:rsidP="0003736C">
      <w:pPr>
        <w:rPr>
          <w:highlight w:val="yellow"/>
        </w:rPr>
      </w:pPr>
    </w:p>
    <w:p w14:paraId="4F7085FE" w14:textId="77777777" w:rsidR="00F74123" w:rsidRPr="00E461B7" w:rsidRDefault="00F74123" w:rsidP="0003736C">
      <w:r w:rsidRPr="00E461B7">
        <w:rPr>
          <w:highlight w:val="yellow"/>
        </w:rPr>
        <w:t>5. Topic – xxx</w:t>
      </w:r>
    </w:p>
    <w:p w14:paraId="2AD13EB6" w14:textId="77777777" w:rsidR="00F74123" w:rsidRDefault="00F74123" w:rsidP="0003736C"/>
    <w:p w14:paraId="3D07B551" w14:textId="77777777" w:rsidR="00CA62F1" w:rsidRDefault="00CA62F1" w:rsidP="00CA62F1">
      <w:pPr>
        <w:rPr>
          <w:sz w:val="20"/>
          <w:szCs w:val="20"/>
        </w:rPr>
      </w:pPr>
    </w:p>
    <w:p w14:paraId="6BC3BC3D" w14:textId="77777777" w:rsidR="00CA62F1" w:rsidRPr="0016743E" w:rsidRDefault="00CA62F1" w:rsidP="00CA62F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16743E">
        <w:rPr>
          <w:rFonts w:cstheme="majorHAnsi"/>
          <w:i/>
          <w:iCs/>
          <w:szCs w:val="18"/>
        </w:rPr>
        <w:t>Negatief – Hoofdstuk 5 begint met een korte omschrijving van de tekortkomingen per standaard. Vervolgens presente</w:t>
      </w:r>
      <w:r>
        <w:rPr>
          <w:rFonts w:cstheme="majorHAnsi"/>
          <w:i/>
          <w:iCs/>
          <w:szCs w:val="18"/>
        </w:rPr>
        <w:t>ert het panel</w:t>
      </w:r>
      <w:r w:rsidRPr="0016743E">
        <w:rPr>
          <w:rFonts w:cstheme="majorHAnsi"/>
          <w:i/>
          <w:iCs/>
          <w:szCs w:val="18"/>
        </w:rPr>
        <w:t xml:space="preserve"> de belangrijkste opleidingsspecifieke aanbevelingen, zoals hierboven beschreven. </w:t>
      </w:r>
      <w:r>
        <w:rPr>
          <w:rFonts w:cstheme="majorHAnsi"/>
          <w:i/>
          <w:iCs/>
          <w:szCs w:val="18"/>
        </w:rPr>
        <w:t>De</w:t>
      </w:r>
      <w:r w:rsidRPr="0016743E">
        <w:rPr>
          <w:rFonts w:cstheme="majorHAnsi"/>
          <w:i/>
          <w:iCs/>
          <w:szCs w:val="18"/>
        </w:rPr>
        <w:t xml:space="preserve"> tekst </w:t>
      </w:r>
      <w:r>
        <w:rPr>
          <w:rFonts w:cstheme="majorHAnsi"/>
          <w:i/>
          <w:iCs/>
          <w:szCs w:val="18"/>
        </w:rPr>
        <w:t xml:space="preserve">is </w:t>
      </w:r>
      <w:r w:rsidRPr="0016743E">
        <w:rPr>
          <w:rFonts w:cstheme="majorHAnsi"/>
          <w:i/>
          <w:iCs/>
          <w:szCs w:val="18"/>
        </w:rPr>
        <w:t xml:space="preserve">in principe toegankelijk en publieksvriendelijk, </w:t>
      </w:r>
      <w:r>
        <w:rPr>
          <w:rFonts w:cstheme="majorHAnsi"/>
          <w:i/>
          <w:iCs/>
          <w:szCs w:val="18"/>
        </w:rPr>
        <w:t>maar</w:t>
      </w:r>
      <w:r w:rsidRPr="0016743E">
        <w:rPr>
          <w:rFonts w:cstheme="majorHAnsi"/>
          <w:i/>
          <w:iCs/>
          <w:szCs w:val="18"/>
        </w:rPr>
        <w:t xml:space="preserve"> vakterminologie </w:t>
      </w:r>
      <w:r>
        <w:rPr>
          <w:rFonts w:cstheme="majorHAnsi"/>
          <w:i/>
          <w:iCs/>
          <w:szCs w:val="18"/>
        </w:rPr>
        <w:t>is niet</w:t>
      </w:r>
      <w:r w:rsidRPr="0016743E">
        <w:rPr>
          <w:rFonts w:cstheme="majorHAnsi"/>
          <w:i/>
          <w:iCs/>
          <w:szCs w:val="18"/>
        </w:rPr>
        <w:t xml:space="preserve"> altijd </w:t>
      </w:r>
      <w:r>
        <w:rPr>
          <w:rFonts w:cstheme="majorHAnsi"/>
          <w:i/>
          <w:iCs/>
          <w:szCs w:val="18"/>
        </w:rPr>
        <w:t xml:space="preserve">te </w:t>
      </w:r>
      <w:r w:rsidRPr="0016743E">
        <w:rPr>
          <w:rFonts w:cstheme="majorHAnsi"/>
          <w:i/>
          <w:iCs/>
          <w:szCs w:val="18"/>
        </w:rPr>
        <w:t xml:space="preserve">vermijden bij </w:t>
      </w:r>
      <w:r>
        <w:rPr>
          <w:rFonts w:cstheme="majorHAnsi"/>
          <w:i/>
          <w:iCs/>
          <w:szCs w:val="18"/>
        </w:rPr>
        <w:t>de</w:t>
      </w:r>
      <w:r w:rsidRPr="0016743E">
        <w:rPr>
          <w:rFonts w:cstheme="majorHAnsi"/>
          <w:i/>
          <w:iCs/>
          <w:szCs w:val="18"/>
        </w:rPr>
        <w:t xml:space="preserve"> beschrijv</w:t>
      </w:r>
      <w:r>
        <w:rPr>
          <w:rFonts w:cstheme="majorHAnsi"/>
          <w:i/>
          <w:iCs/>
          <w:szCs w:val="18"/>
        </w:rPr>
        <w:t>ing</w:t>
      </w:r>
      <w:r w:rsidRPr="0016743E">
        <w:rPr>
          <w:rFonts w:cstheme="majorHAnsi"/>
          <w:i/>
          <w:iCs/>
          <w:szCs w:val="18"/>
        </w:rPr>
        <w:t xml:space="preserve"> van de tekortkomingen. De NVAO publiceert momenteel geen negatieve rapporten; bij een negatieve uitkomst stelt het panel </w:t>
      </w:r>
      <w:r>
        <w:rPr>
          <w:rFonts w:cstheme="majorHAnsi"/>
          <w:i/>
          <w:iCs/>
          <w:szCs w:val="18"/>
        </w:rPr>
        <w:t xml:space="preserve">ook </w:t>
      </w:r>
      <w:r w:rsidRPr="0016743E">
        <w:rPr>
          <w:rFonts w:cstheme="majorHAnsi"/>
          <w:i/>
          <w:iCs/>
          <w:szCs w:val="18"/>
        </w:rPr>
        <w:t>geen beknopte publieksversie op.</w:t>
      </w:r>
    </w:p>
    <w:p w14:paraId="4F196BDE" w14:textId="77777777" w:rsidR="00CA62F1" w:rsidRPr="00907B1D" w:rsidRDefault="00CA62F1" w:rsidP="00CA62F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A21053">
        <w:rPr>
          <w:rFonts w:cstheme="majorHAnsi"/>
          <w:i/>
          <w:iCs/>
          <w:szCs w:val="18"/>
        </w:rPr>
        <w:t xml:space="preserve"> </w:t>
      </w:r>
      <w:r>
        <w:rPr>
          <w:rFonts w:cstheme="majorHAnsi"/>
          <w:i/>
          <w:iCs/>
          <w:szCs w:val="18"/>
        </w:rPr>
        <w:t xml:space="preserve">alsook de bovenstaande tekst </w:t>
      </w:r>
      <w:proofErr w:type="spellStart"/>
      <w:r>
        <w:rPr>
          <w:rFonts w:cstheme="majorHAnsi"/>
          <w:i/>
          <w:iCs/>
          <w:szCs w:val="18"/>
        </w:rPr>
        <w:t>nav</w:t>
      </w:r>
      <w:proofErr w:type="spellEnd"/>
      <w:r>
        <w:rPr>
          <w:rFonts w:cstheme="majorHAnsi"/>
          <w:i/>
          <w:iCs/>
          <w:szCs w:val="18"/>
        </w:rPr>
        <w:t xml:space="preserve"> een positief oordeel (onder voorwaarden)</w:t>
      </w:r>
      <w:r w:rsidRPr="0001230E">
        <w:rPr>
          <w:rFonts w:cstheme="majorHAnsi"/>
          <w:i/>
          <w:iCs/>
          <w:szCs w:val="18"/>
        </w:rPr>
        <w:t>.</w:t>
      </w:r>
      <w:r w:rsidRPr="008234E3">
        <w:rPr>
          <w:rFonts w:cstheme="majorHAnsi"/>
          <w:i/>
          <w:iCs/>
          <w:szCs w:val="18"/>
        </w:rPr>
        <w:t xml:space="preserve"> </w:t>
      </w:r>
    </w:p>
    <w:p w14:paraId="1D4BF94B" w14:textId="77777777" w:rsidR="00CA62F1" w:rsidRDefault="00CA62F1" w:rsidP="00CA62F1">
      <w:pPr>
        <w:rPr>
          <w:sz w:val="20"/>
          <w:szCs w:val="20"/>
        </w:rPr>
      </w:pPr>
    </w:p>
    <w:p w14:paraId="25EA9B3D" w14:textId="77777777" w:rsidR="0061025F" w:rsidRPr="0061025F" w:rsidRDefault="00CA62F1" w:rsidP="00CA62F1">
      <w:pPr>
        <w:rPr>
          <w:rFonts w:eastAsia="Lato"/>
          <w:lang w:val="en-GB"/>
        </w:rPr>
      </w:pPr>
      <w:r w:rsidRPr="0061025F">
        <w:rPr>
          <w:rFonts w:eastAsia="Lato"/>
          <w:lang w:val="en-GB"/>
        </w:rPr>
        <w:t xml:space="preserve">The panel identified the following inconsistencies and shortcomings that need to be addressed to meet the NVAO quality standards. </w:t>
      </w:r>
    </w:p>
    <w:p w14:paraId="5446EBD6" w14:textId="77777777" w:rsidR="0061025F" w:rsidRPr="0061025F" w:rsidRDefault="0061025F" w:rsidP="00CA62F1">
      <w:pPr>
        <w:rPr>
          <w:rFonts w:eastAsia="Lato"/>
          <w:lang w:val="en-GB"/>
        </w:rPr>
      </w:pPr>
    </w:p>
    <w:p w14:paraId="2FFDBAB9" w14:textId="4B73EFC3" w:rsidR="00B747DF" w:rsidRPr="00C4286A" w:rsidRDefault="00B747DF" w:rsidP="00B747DF">
      <w:pPr>
        <w:rPr>
          <w:highlight w:val="yellow"/>
          <w:lang w:val="en-US"/>
        </w:rPr>
      </w:pPr>
      <w:r w:rsidRPr="00C4286A">
        <w:rPr>
          <w:highlight w:val="yellow"/>
          <w:lang w:val="en-US"/>
        </w:rPr>
        <w:t>1. Standard 1/2/3 – xxx</w:t>
      </w:r>
    </w:p>
    <w:p w14:paraId="33F12905" w14:textId="77777777" w:rsidR="00B747DF" w:rsidRPr="00C4286A" w:rsidRDefault="00B747DF" w:rsidP="00B747DF">
      <w:pPr>
        <w:rPr>
          <w:highlight w:val="yellow"/>
          <w:lang w:val="en-US"/>
        </w:rPr>
      </w:pPr>
    </w:p>
    <w:p w14:paraId="45BF682D" w14:textId="2DDD999F" w:rsidR="00B747DF" w:rsidRPr="00C4286A" w:rsidRDefault="00B747DF" w:rsidP="00B747DF">
      <w:pPr>
        <w:rPr>
          <w:highlight w:val="yellow"/>
          <w:lang w:val="en-US"/>
        </w:rPr>
      </w:pPr>
      <w:r w:rsidRPr="00C4286A">
        <w:rPr>
          <w:highlight w:val="yellow"/>
          <w:lang w:val="en-US"/>
        </w:rPr>
        <w:t>2. Standard 1/2/3 – xxx</w:t>
      </w:r>
    </w:p>
    <w:p w14:paraId="5B0C6B80" w14:textId="77777777" w:rsidR="00B747DF" w:rsidRPr="00C4286A" w:rsidRDefault="00B747DF" w:rsidP="00B747DF">
      <w:pPr>
        <w:rPr>
          <w:highlight w:val="yellow"/>
          <w:lang w:val="en-US"/>
        </w:rPr>
      </w:pPr>
    </w:p>
    <w:p w14:paraId="0141EAC8" w14:textId="77777777" w:rsidR="0061025F" w:rsidRPr="0061025F" w:rsidRDefault="0061025F" w:rsidP="00CA62F1">
      <w:pPr>
        <w:rPr>
          <w:rFonts w:eastAsia="Lato"/>
          <w:lang w:val="en-GB"/>
        </w:rPr>
      </w:pPr>
    </w:p>
    <w:p w14:paraId="7F2199B2" w14:textId="5BE44AD5" w:rsidR="00CA62F1" w:rsidRPr="0061025F" w:rsidRDefault="00CA62F1" w:rsidP="00CA62F1">
      <w:pPr>
        <w:rPr>
          <w:rFonts w:eastAsia="Lato"/>
          <w:lang w:val="en-GB"/>
        </w:rPr>
      </w:pPr>
      <w:r w:rsidRPr="0061025F">
        <w:rPr>
          <w:rFonts w:eastAsia="Lato"/>
          <w:lang w:val="en-GB"/>
        </w:rPr>
        <w:t xml:space="preserve">Also, the panel strongly </w:t>
      </w:r>
      <w:r w:rsidR="00C4286A">
        <w:rPr>
          <w:rFonts w:eastAsia="Lato"/>
          <w:lang w:val="en-GB"/>
        </w:rPr>
        <w:t>recommends</w:t>
      </w:r>
      <w:r w:rsidRPr="0061025F">
        <w:rPr>
          <w:rFonts w:eastAsia="Lato"/>
          <w:lang w:val="en-GB"/>
        </w:rPr>
        <w:t xml:space="preserve"> </w:t>
      </w:r>
      <w:r w:rsidR="00B747DF">
        <w:rPr>
          <w:rFonts w:eastAsia="Lato"/>
          <w:lang w:val="en-GB"/>
        </w:rPr>
        <w:t>several</w:t>
      </w:r>
      <w:r w:rsidRPr="0061025F">
        <w:rPr>
          <w:rFonts w:eastAsia="Lato"/>
          <w:lang w:val="en-GB"/>
        </w:rPr>
        <w:t xml:space="preserve"> additional follow-up actions.</w:t>
      </w:r>
    </w:p>
    <w:p w14:paraId="45973A65" w14:textId="77777777" w:rsidR="00F74123" w:rsidRDefault="00F74123" w:rsidP="00F74123">
      <w:pPr>
        <w:rPr>
          <w:sz w:val="20"/>
          <w:szCs w:val="20"/>
          <w:lang w:val="en-GB"/>
        </w:rPr>
      </w:pPr>
    </w:p>
    <w:p w14:paraId="1848F64B" w14:textId="77777777" w:rsidR="00B747DF" w:rsidRPr="00E461B7" w:rsidRDefault="00B747DF" w:rsidP="00B747DF">
      <w:pPr>
        <w:rPr>
          <w:highlight w:val="yellow"/>
        </w:rPr>
      </w:pPr>
      <w:r w:rsidRPr="00E461B7">
        <w:rPr>
          <w:highlight w:val="yellow"/>
        </w:rPr>
        <w:t>1. Topic – xxx</w:t>
      </w:r>
    </w:p>
    <w:p w14:paraId="421D52FE" w14:textId="77777777" w:rsidR="00B747DF" w:rsidRPr="00E461B7" w:rsidRDefault="00B747DF" w:rsidP="00B747DF">
      <w:pPr>
        <w:rPr>
          <w:highlight w:val="yellow"/>
        </w:rPr>
      </w:pPr>
    </w:p>
    <w:p w14:paraId="7A05B981" w14:textId="77777777" w:rsidR="00B747DF" w:rsidRPr="00E461B7" w:rsidRDefault="00B747DF" w:rsidP="00B747DF">
      <w:pPr>
        <w:rPr>
          <w:highlight w:val="yellow"/>
        </w:rPr>
      </w:pPr>
      <w:r w:rsidRPr="00E461B7">
        <w:rPr>
          <w:highlight w:val="yellow"/>
        </w:rPr>
        <w:t>2. Topic – xxx</w:t>
      </w:r>
    </w:p>
    <w:p w14:paraId="48AA84E5" w14:textId="77777777" w:rsidR="00B747DF" w:rsidRPr="00E461B7" w:rsidRDefault="00B747DF" w:rsidP="00B747DF">
      <w:pPr>
        <w:rPr>
          <w:highlight w:val="yellow"/>
        </w:rPr>
      </w:pPr>
    </w:p>
    <w:p w14:paraId="50B928EC" w14:textId="77777777" w:rsidR="00B747DF" w:rsidRPr="00E461B7" w:rsidRDefault="00B747DF" w:rsidP="00B747DF">
      <w:pPr>
        <w:rPr>
          <w:highlight w:val="yellow"/>
        </w:rPr>
      </w:pPr>
      <w:r w:rsidRPr="00E461B7">
        <w:rPr>
          <w:highlight w:val="yellow"/>
        </w:rPr>
        <w:t>3. Topic – xxx</w:t>
      </w:r>
    </w:p>
    <w:p w14:paraId="6A63B681" w14:textId="77777777" w:rsidR="00B747DF" w:rsidRPr="00E461B7" w:rsidRDefault="00B747DF" w:rsidP="00B747DF">
      <w:pPr>
        <w:rPr>
          <w:highlight w:val="yellow"/>
        </w:rPr>
      </w:pPr>
    </w:p>
    <w:p w14:paraId="0E5D6BBA" w14:textId="77777777" w:rsidR="00B747DF" w:rsidRPr="00E461B7" w:rsidRDefault="00B747DF" w:rsidP="00B747DF">
      <w:pPr>
        <w:rPr>
          <w:highlight w:val="yellow"/>
        </w:rPr>
      </w:pPr>
      <w:r w:rsidRPr="00E461B7">
        <w:rPr>
          <w:highlight w:val="yellow"/>
        </w:rPr>
        <w:t>4. Topic – xxx</w:t>
      </w:r>
    </w:p>
    <w:p w14:paraId="30FA7186" w14:textId="77777777" w:rsidR="00B747DF" w:rsidRPr="00E461B7" w:rsidRDefault="00B747DF" w:rsidP="00B747DF">
      <w:pPr>
        <w:rPr>
          <w:highlight w:val="yellow"/>
        </w:rPr>
      </w:pPr>
    </w:p>
    <w:p w14:paraId="12E1E8F1" w14:textId="77777777" w:rsidR="00B747DF" w:rsidRPr="00E461B7" w:rsidRDefault="00B747DF" w:rsidP="00B747DF">
      <w:r w:rsidRPr="00E461B7">
        <w:rPr>
          <w:highlight w:val="yellow"/>
        </w:rPr>
        <w:t>5. Topic – xxx</w:t>
      </w:r>
    </w:p>
    <w:p w14:paraId="565BBC05" w14:textId="77777777" w:rsidR="00B747DF" w:rsidRPr="00CA62F1" w:rsidRDefault="00B747DF" w:rsidP="00F74123">
      <w:pPr>
        <w:rPr>
          <w:sz w:val="20"/>
          <w:szCs w:val="20"/>
          <w:lang w:val="en-GB"/>
        </w:rPr>
      </w:pPr>
    </w:p>
    <w:p w14:paraId="55A814E6" w14:textId="04B58A53" w:rsidR="00F74123" w:rsidRDefault="00F74123" w:rsidP="00007C00">
      <w:pPr>
        <w:pStyle w:val="Kop1"/>
      </w:pPr>
      <w:bookmarkStart w:id="10" w:name="_Toc175244394"/>
      <w:r>
        <w:lastRenderedPageBreak/>
        <w:t>Assessment</w:t>
      </w:r>
      <w:bookmarkEnd w:id="10"/>
    </w:p>
    <w:p w14:paraId="23139B5A" w14:textId="1B7365FB" w:rsidR="00030449" w:rsidRDefault="00030449" w:rsidP="0003044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In het</w:t>
      </w:r>
      <w:r w:rsidRPr="00B86797">
        <w:rPr>
          <w:rFonts w:cstheme="majorHAnsi"/>
          <w:i/>
          <w:iCs/>
          <w:szCs w:val="18"/>
        </w:rPr>
        <w:t xml:space="preserve"> uitgebreidere hoofdstuk</w:t>
      </w:r>
      <w:r>
        <w:rPr>
          <w:rFonts w:cstheme="majorHAnsi"/>
          <w:i/>
          <w:iCs/>
          <w:szCs w:val="18"/>
        </w:rPr>
        <w:t xml:space="preserve"> 6</w:t>
      </w:r>
      <w:r w:rsidRPr="00B86797">
        <w:rPr>
          <w:rFonts w:cstheme="majorHAnsi"/>
          <w:i/>
          <w:iCs/>
          <w:szCs w:val="18"/>
        </w:rPr>
        <w:t xml:space="preserve"> </w:t>
      </w:r>
      <w:r>
        <w:rPr>
          <w:rFonts w:cstheme="majorHAnsi"/>
          <w:i/>
          <w:iCs/>
          <w:szCs w:val="18"/>
        </w:rPr>
        <w:t>beoordeelt het panel elke</w:t>
      </w:r>
      <w:r w:rsidRPr="00B86797">
        <w:rPr>
          <w:rFonts w:cstheme="majorHAnsi"/>
          <w:i/>
          <w:iCs/>
          <w:szCs w:val="18"/>
        </w:rPr>
        <w:t xml:space="preserve"> standaard. We nemen bevindingen en overwegingen samen per onderwerp of thema binnen elke standaard. Elke standaard bevat een afsluitende alinea met een gewogen en navolgbaar paneloordeel op die standaard. </w:t>
      </w:r>
      <w:r w:rsidRPr="00A6440A">
        <w:rPr>
          <w:rFonts w:cstheme="majorHAnsi"/>
          <w:i/>
          <w:iCs/>
          <w:szCs w:val="18"/>
        </w:rPr>
        <w:t xml:space="preserve">Beperk je bij de beoordeling per standaard tot de informatie die nodig is voor de feitelijke onderbouwing van de overwegingen en oordelen van het panel; vermijd het opnemen van te veel details uit het aanvraagdossier van de opleiding. Gebruik bij omvangrijke standaarden tussenkopjes (zoals ‘Programma’, ‘Instroom’ en ‘Docententeam’) om de leesbaarheid te verbeteren. </w:t>
      </w:r>
      <w:r w:rsidRPr="00D21CE6">
        <w:rPr>
          <w:rFonts w:cstheme="majorHAnsi"/>
          <w:i/>
          <w:iCs/>
          <w:szCs w:val="18"/>
        </w:rPr>
        <w:t>Het volledige rapport bevat publieksvriendelijke hoofdstukken en tekstblokken die ook terecht komen in het beknopte rapport. Vermijd een al te grote stijlbreuk met hoofdstuk 6 dat wellicht meer vakjargon zal bevatten.</w:t>
      </w:r>
    </w:p>
    <w:p w14:paraId="423B8BE9" w14:textId="77777777" w:rsidR="00030449" w:rsidRPr="008234E3" w:rsidRDefault="00030449" w:rsidP="0003044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2C369E16" w14:textId="4F97FA4A" w:rsidR="00F74123" w:rsidRPr="00224C1A" w:rsidRDefault="00F74123" w:rsidP="00007C00">
      <w:pPr>
        <w:pStyle w:val="Kop2"/>
      </w:pPr>
      <w:bookmarkStart w:id="11" w:name="_Toc39669407"/>
      <w:bookmarkStart w:id="12" w:name="_Toc175244395"/>
      <w:r w:rsidRPr="00224C1A">
        <w:t>Standard 1</w:t>
      </w:r>
      <w:r w:rsidR="00030449">
        <w:t>:</w:t>
      </w:r>
      <w:r w:rsidR="001B076E">
        <w:t xml:space="preserve"> </w:t>
      </w:r>
      <w:proofErr w:type="spellStart"/>
      <w:r w:rsidRPr="00224C1A">
        <w:t>Intended</w:t>
      </w:r>
      <w:proofErr w:type="spellEnd"/>
      <w:r w:rsidRPr="00224C1A">
        <w:t xml:space="preserve"> </w:t>
      </w:r>
      <w:proofErr w:type="spellStart"/>
      <w:r w:rsidRPr="00224C1A">
        <w:t>learning</w:t>
      </w:r>
      <w:proofErr w:type="spellEnd"/>
      <w:r w:rsidRPr="00224C1A">
        <w:t xml:space="preserve"> </w:t>
      </w:r>
      <w:proofErr w:type="spellStart"/>
      <w:r w:rsidRPr="00224C1A">
        <w:t>outcomes</w:t>
      </w:r>
      <w:bookmarkEnd w:id="11"/>
      <w:bookmarkEnd w:id="12"/>
      <w:proofErr w:type="spellEnd"/>
    </w:p>
    <w:p w14:paraId="403E657E" w14:textId="0C172459" w:rsidR="00F74123" w:rsidRPr="00064C2E" w:rsidRDefault="00F74123" w:rsidP="00BE5D4F">
      <w:pPr>
        <w:rPr>
          <w:i/>
          <w:iCs/>
          <w:lang w:val="en-GB"/>
        </w:rPr>
      </w:pPr>
      <w:r w:rsidRPr="00064C2E">
        <w:rPr>
          <w:i/>
          <w:iCs/>
          <w:lang w:val="en-GB"/>
        </w:rPr>
        <w:t>The intended learning outcomes tie in with the level and orientation of the programme; they are geared to the expectations of the professional field, the discipline, and international requirements.</w:t>
      </w:r>
    </w:p>
    <w:p w14:paraId="1F5AA109" w14:textId="77777777" w:rsidR="00BE5D4F" w:rsidRPr="00BB6EAB" w:rsidRDefault="00BE5D4F" w:rsidP="00BE5D4F">
      <w:pPr>
        <w:rPr>
          <w:lang w:val="en-GB"/>
        </w:rPr>
      </w:pPr>
    </w:p>
    <w:p w14:paraId="34C86618" w14:textId="77777777" w:rsidR="00F74123" w:rsidRPr="00432EBF" w:rsidRDefault="00F74123" w:rsidP="00BE5D4F">
      <w:pPr>
        <w:rPr>
          <w:b/>
          <w:bCs/>
          <w:lang w:val="en-GB"/>
        </w:rPr>
      </w:pPr>
      <w:r w:rsidRPr="00432EBF">
        <w:rPr>
          <w:b/>
          <w:bCs/>
          <w:lang w:val="en-GB"/>
        </w:rPr>
        <w:t>Judgement</w:t>
      </w:r>
    </w:p>
    <w:p w14:paraId="07017FF6" w14:textId="77777777" w:rsidR="00F74123" w:rsidRPr="00490085" w:rsidRDefault="00F74123" w:rsidP="00BE5D4F">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5F96C0A7" w14:textId="77777777" w:rsidR="00F74123" w:rsidRPr="00490085" w:rsidRDefault="00F74123" w:rsidP="00BE5D4F">
      <w:pPr>
        <w:rPr>
          <w:lang w:val="en-GB"/>
        </w:rPr>
      </w:pPr>
    </w:p>
    <w:p w14:paraId="3569C107" w14:textId="77777777" w:rsidR="00F74123" w:rsidRPr="00432EBF" w:rsidRDefault="00F74123" w:rsidP="00BE5D4F">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7FA1117D" w14:textId="579D1ED6" w:rsidR="00F74123" w:rsidRPr="001865E4" w:rsidRDefault="00F74123" w:rsidP="00BE5D4F">
      <w:r w:rsidRPr="001865E4">
        <w:rPr>
          <w:highlight w:val="yellow"/>
        </w:rPr>
        <w:t xml:space="preserve">met afsluitende </w:t>
      </w:r>
      <w:r>
        <w:rPr>
          <w:highlight w:val="yellow"/>
        </w:rPr>
        <w:t>a</w:t>
      </w:r>
      <w:r w:rsidRPr="001865E4">
        <w:rPr>
          <w:highlight w:val="yellow"/>
        </w:rPr>
        <w:t>linea met gewogen en gemotiveerd oordeel</w:t>
      </w:r>
    </w:p>
    <w:p w14:paraId="6128E623" w14:textId="369A2D5B" w:rsidR="00F74123" w:rsidRPr="000C7F6F" w:rsidRDefault="00F74123" w:rsidP="00F74123">
      <w:pPr>
        <w:pStyle w:val="Kop2"/>
        <w:rPr>
          <w:rFonts w:cstheme="majorHAnsi"/>
          <w:lang w:val="nl-NL"/>
        </w:rPr>
      </w:pPr>
      <w:bookmarkStart w:id="13" w:name="_Toc39669408"/>
      <w:bookmarkStart w:id="14" w:name="_Toc175244396"/>
      <w:r w:rsidRPr="000C7F6F">
        <w:rPr>
          <w:rFonts w:cstheme="majorHAnsi"/>
          <w:lang w:val="nl-NL"/>
        </w:rPr>
        <w:t xml:space="preserve">Standard 2: </w:t>
      </w:r>
      <w:r>
        <w:rPr>
          <w:rFonts w:cstheme="majorHAnsi"/>
          <w:lang w:val="nl-NL"/>
        </w:rPr>
        <w:t>T</w:t>
      </w:r>
      <w:r w:rsidRPr="0013502D">
        <w:rPr>
          <w:rFonts w:cstheme="majorHAnsi"/>
          <w:lang w:val="nl-NL"/>
        </w:rPr>
        <w:t>eaching-</w:t>
      </w:r>
      <w:proofErr w:type="spellStart"/>
      <w:r w:rsidRPr="0013502D">
        <w:rPr>
          <w:rFonts w:cstheme="majorHAnsi"/>
          <w:lang w:val="nl-NL"/>
        </w:rPr>
        <w:t>learning</w:t>
      </w:r>
      <w:proofErr w:type="spellEnd"/>
      <w:r w:rsidRPr="0013502D">
        <w:rPr>
          <w:rFonts w:cstheme="majorHAnsi"/>
          <w:lang w:val="nl-NL"/>
        </w:rPr>
        <w:t xml:space="preserve"> environment</w:t>
      </w:r>
      <w:bookmarkEnd w:id="13"/>
      <w:bookmarkEnd w:id="14"/>
    </w:p>
    <w:p w14:paraId="7911C51F" w14:textId="41461968" w:rsidR="00F74123" w:rsidRPr="00064C2E" w:rsidRDefault="00F74123" w:rsidP="00582AF3">
      <w:pPr>
        <w:rPr>
          <w:i/>
          <w:iCs/>
          <w:lang w:val="en-GB"/>
        </w:rPr>
      </w:pPr>
      <w:r w:rsidRPr="00064C2E">
        <w:rPr>
          <w:i/>
          <w:iCs/>
          <w:lang w:val="en-GB"/>
        </w:rPr>
        <w:t>The curriculum, the teaching-learning environment and the quality of the teaching staff enable the incoming students to achieve the intended learning outcomes.</w:t>
      </w:r>
    </w:p>
    <w:p w14:paraId="39C4327E" w14:textId="77777777" w:rsidR="00F74123" w:rsidRPr="00064C2E" w:rsidRDefault="00F74123" w:rsidP="00F12475">
      <w:pPr>
        <w:pStyle w:val="Geenafstand"/>
        <w:rPr>
          <w:i/>
          <w:iCs/>
          <w:lang w:val="en-GB"/>
        </w:rPr>
      </w:pPr>
    </w:p>
    <w:p w14:paraId="36D1EBE8" w14:textId="77777777" w:rsidR="00F74123" w:rsidRPr="00432EBF" w:rsidRDefault="00F74123" w:rsidP="00582AF3">
      <w:pPr>
        <w:rPr>
          <w:b/>
          <w:bCs/>
          <w:lang w:val="en-GB"/>
        </w:rPr>
      </w:pPr>
      <w:r w:rsidRPr="00432EBF">
        <w:rPr>
          <w:b/>
          <w:bCs/>
          <w:lang w:val="en-GB"/>
        </w:rPr>
        <w:t>Judgement</w:t>
      </w:r>
    </w:p>
    <w:p w14:paraId="2E53FED8" w14:textId="77777777" w:rsidR="00F74123" w:rsidRPr="00490085" w:rsidRDefault="00F74123" w:rsidP="00582AF3">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67647CF5" w14:textId="77777777" w:rsidR="00F74123" w:rsidRPr="00490085" w:rsidRDefault="00F74123" w:rsidP="00582AF3">
      <w:pPr>
        <w:rPr>
          <w:lang w:val="en-GB"/>
        </w:rPr>
      </w:pPr>
    </w:p>
    <w:p w14:paraId="3BF999DF" w14:textId="2568CAEE" w:rsidR="00F74123" w:rsidRPr="00432EBF" w:rsidRDefault="00F74123" w:rsidP="00432EBF">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7190C77E" w14:textId="5168CC55" w:rsidR="00F74123" w:rsidRPr="001865E4" w:rsidRDefault="00F74123" w:rsidP="002D0ABC">
      <w:bookmarkStart w:id="15" w:name="_Toc39669409"/>
      <w:r w:rsidRPr="001865E4">
        <w:rPr>
          <w:highlight w:val="yellow"/>
        </w:rPr>
        <w:t xml:space="preserve">met afsluitende </w:t>
      </w:r>
      <w:r>
        <w:rPr>
          <w:highlight w:val="yellow"/>
        </w:rPr>
        <w:t>a</w:t>
      </w:r>
      <w:r w:rsidRPr="001865E4">
        <w:rPr>
          <w:highlight w:val="yellow"/>
        </w:rPr>
        <w:t>linea met gewogen en gemotiveerd oordeel</w:t>
      </w:r>
    </w:p>
    <w:p w14:paraId="5A42118D" w14:textId="2C71C7A9" w:rsidR="00F74123" w:rsidRPr="000C7F6F" w:rsidRDefault="00F74123" w:rsidP="00F74123">
      <w:pPr>
        <w:pStyle w:val="Kop2"/>
        <w:rPr>
          <w:rFonts w:cstheme="majorHAnsi"/>
          <w:lang w:val="nl-NL"/>
        </w:rPr>
      </w:pPr>
      <w:bookmarkStart w:id="16" w:name="_Toc175244397"/>
      <w:r w:rsidRPr="000C7F6F">
        <w:rPr>
          <w:rFonts w:cstheme="majorHAnsi"/>
          <w:lang w:val="nl-NL"/>
        </w:rPr>
        <w:t xml:space="preserve">Standard 3: </w:t>
      </w:r>
      <w:r>
        <w:rPr>
          <w:rFonts w:cstheme="majorHAnsi"/>
          <w:lang w:val="nl-NL"/>
        </w:rPr>
        <w:t>S</w:t>
      </w:r>
      <w:r w:rsidRPr="00251929">
        <w:rPr>
          <w:rFonts w:cstheme="majorHAnsi"/>
          <w:lang w:val="nl-NL"/>
        </w:rPr>
        <w:t>tudent assessment</w:t>
      </w:r>
      <w:bookmarkEnd w:id="15"/>
      <w:bookmarkEnd w:id="16"/>
    </w:p>
    <w:p w14:paraId="33A833E7" w14:textId="523E32C8" w:rsidR="00F74123" w:rsidRPr="00064C2E" w:rsidRDefault="00F74123" w:rsidP="00582AF3">
      <w:pPr>
        <w:rPr>
          <w:i/>
          <w:iCs/>
          <w:lang w:val="en-GB"/>
        </w:rPr>
      </w:pPr>
      <w:r w:rsidRPr="00064C2E">
        <w:rPr>
          <w:i/>
          <w:iCs/>
          <w:lang w:val="en-GB"/>
        </w:rPr>
        <w:t>The programme has an adequate system of student assessment in place.</w:t>
      </w:r>
    </w:p>
    <w:p w14:paraId="56DBEB0D" w14:textId="77777777" w:rsidR="00F74123" w:rsidRPr="00251929" w:rsidRDefault="00F74123" w:rsidP="00582AF3">
      <w:pPr>
        <w:rPr>
          <w:lang w:val="en-GB"/>
        </w:rPr>
      </w:pPr>
    </w:p>
    <w:p w14:paraId="4DD52C29" w14:textId="77777777" w:rsidR="00F74123" w:rsidRPr="00432EBF" w:rsidRDefault="00F74123" w:rsidP="00582AF3">
      <w:pPr>
        <w:rPr>
          <w:b/>
          <w:bCs/>
          <w:lang w:val="en-GB"/>
        </w:rPr>
      </w:pPr>
      <w:r w:rsidRPr="00432EBF">
        <w:rPr>
          <w:b/>
          <w:bCs/>
          <w:lang w:val="en-GB"/>
        </w:rPr>
        <w:t>Judgement</w:t>
      </w:r>
    </w:p>
    <w:p w14:paraId="060C03F4" w14:textId="77777777" w:rsidR="00F74123" w:rsidRPr="00490085" w:rsidRDefault="00F74123" w:rsidP="002D0ABC">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16006011" w14:textId="77777777" w:rsidR="00F74123" w:rsidRPr="00490085" w:rsidRDefault="00F74123" w:rsidP="00582AF3">
      <w:pPr>
        <w:rPr>
          <w:lang w:val="en-GB"/>
        </w:rPr>
      </w:pPr>
    </w:p>
    <w:p w14:paraId="5EEA8A36" w14:textId="77E5FECF" w:rsidR="00F74123" w:rsidRPr="00432EBF" w:rsidRDefault="00F74123" w:rsidP="00432EBF">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66C52091" w14:textId="412865A6" w:rsidR="00F74123" w:rsidRDefault="00F74123" w:rsidP="002D0ABC">
      <w:bookmarkStart w:id="17" w:name="_Toc39669410"/>
      <w:r w:rsidRPr="001865E4">
        <w:rPr>
          <w:highlight w:val="yellow"/>
        </w:rPr>
        <w:t xml:space="preserve">met afsluitende </w:t>
      </w:r>
      <w:r>
        <w:rPr>
          <w:highlight w:val="yellow"/>
        </w:rPr>
        <w:t>a</w:t>
      </w:r>
      <w:r w:rsidRPr="001865E4">
        <w:rPr>
          <w:highlight w:val="yellow"/>
        </w:rPr>
        <w:t>linea met gewogen en gemotiveerd oordeel</w:t>
      </w:r>
    </w:p>
    <w:p w14:paraId="6AE404D6" w14:textId="77777777" w:rsidR="001A4726" w:rsidRDefault="001A4726" w:rsidP="002D0ABC"/>
    <w:p w14:paraId="2FE47EB8" w14:textId="77777777" w:rsidR="001A4726" w:rsidRPr="00E05F23" w:rsidRDefault="001A4726" w:rsidP="001A4726">
      <w:pPr>
        <w:pStyle w:val="BasistekstNVAO"/>
        <w:rPr>
          <w:rFonts w:ascii="Lato" w:hAnsi="Lato" w:cstheme="majorHAnsi"/>
          <w:i/>
          <w:sz w:val="20"/>
        </w:rPr>
      </w:pPr>
    </w:p>
    <w:p w14:paraId="6BDE2EB6" w14:textId="77777777" w:rsidR="001A4726" w:rsidRDefault="001A4726" w:rsidP="001A47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6A06BB">
        <w:rPr>
          <w:rFonts w:cstheme="majorHAnsi"/>
          <w:i/>
          <w:iCs/>
          <w:szCs w:val="18"/>
        </w:rPr>
        <w:t>Standaard 4 wordt in de regel niet beoordeeld in een toets nieuwe opleiding. Het panel beoordeelt deze standaard alleen als er naar de mening van de NVAO sprake is van bestaand onderwijs en er eindwerken zijn om dit te kunnen beoordelen.</w:t>
      </w:r>
    </w:p>
    <w:p w14:paraId="45B2DC1A" w14:textId="77777777" w:rsidR="001A4726" w:rsidRPr="008234E3" w:rsidRDefault="001A4726" w:rsidP="001A47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 xml:space="preserve"> alsook subhoofdstuk 6.4 indien niet van toepassing.</w:t>
      </w:r>
    </w:p>
    <w:p w14:paraId="337F4A8B" w14:textId="11ABE6DE" w:rsidR="00F74123" w:rsidRPr="007A1738" w:rsidRDefault="00F74123" w:rsidP="00F74123">
      <w:pPr>
        <w:pStyle w:val="Kop2"/>
        <w:rPr>
          <w:lang w:val="en-GB"/>
        </w:rPr>
      </w:pPr>
      <w:bookmarkStart w:id="18" w:name="_Toc175244398"/>
      <w:r w:rsidRPr="007A1738">
        <w:rPr>
          <w:lang w:val="en-GB"/>
        </w:rPr>
        <w:t xml:space="preserve">Standard 4: </w:t>
      </w:r>
      <w:r>
        <w:rPr>
          <w:lang w:val="en-GB"/>
        </w:rPr>
        <w:t>I</w:t>
      </w:r>
      <w:r w:rsidRPr="007A1738">
        <w:rPr>
          <w:lang w:val="en-GB"/>
        </w:rPr>
        <w:t>ntended learning outcomes</w:t>
      </w:r>
      <w:bookmarkEnd w:id="17"/>
      <w:bookmarkEnd w:id="18"/>
    </w:p>
    <w:p w14:paraId="355B979B" w14:textId="5C12E967" w:rsidR="00F74123" w:rsidRDefault="00F74123" w:rsidP="00582AF3">
      <w:pPr>
        <w:rPr>
          <w:i/>
          <w:iCs/>
          <w:lang w:val="en-GB"/>
        </w:rPr>
      </w:pPr>
      <w:r w:rsidRPr="00064C2E">
        <w:rPr>
          <w:i/>
          <w:iCs/>
          <w:lang w:val="en-GB"/>
        </w:rPr>
        <w:t>The programme demonstrates that the intended learning outcomes are achieved</w:t>
      </w:r>
      <w:r w:rsidR="00962BC8" w:rsidRPr="00064C2E">
        <w:rPr>
          <w:i/>
          <w:iCs/>
          <w:lang w:val="en-GB"/>
        </w:rPr>
        <w:t>.</w:t>
      </w:r>
    </w:p>
    <w:p w14:paraId="7B207DCA" w14:textId="77777777" w:rsidR="00F74123" w:rsidRPr="00321E6E" w:rsidRDefault="00F74123" w:rsidP="001A4726">
      <w:pPr>
        <w:ind w:left="0"/>
        <w:rPr>
          <w:lang w:val="en-GB"/>
        </w:rPr>
      </w:pPr>
    </w:p>
    <w:p w14:paraId="2886A0F3" w14:textId="77777777" w:rsidR="00F74123" w:rsidRPr="00432EBF" w:rsidRDefault="00F74123" w:rsidP="00582AF3">
      <w:pPr>
        <w:rPr>
          <w:b/>
          <w:bCs/>
          <w:lang w:val="en-GB"/>
        </w:rPr>
      </w:pPr>
      <w:r w:rsidRPr="00432EBF">
        <w:rPr>
          <w:b/>
          <w:bCs/>
          <w:lang w:val="en-GB"/>
        </w:rPr>
        <w:t>Judgement</w:t>
      </w:r>
    </w:p>
    <w:p w14:paraId="4FD959C7" w14:textId="77777777" w:rsidR="00F74123" w:rsidRPr="00490085" w:rsidRDefault="00F74123" w:rsidP="00582AF3">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6055F66A" w14:textId="77777777" w:rsidR="00F74123" w:rsidRPr="00490085" w:rsidRDefault="00F74123" w:rsidP="00582AF3">
      <w:pPr>
        <w:rPr>
          <w:lang w:val="en-GB"/>
        </w:rPr>
      </w:pPr>
    </w:p>
    <w:p w14:paraId="613A6434" w14:textId="6CC7A4BB" w:rsidR="00F74123" w:rsidRPr="00432EBF" w:rsidRDefault="00F74123" w:rsidP="00432EBF">
      <w:pPr>
        <w:rPr>
          <w:b/>
          <w:bCs/>
        </w:rPr>
      </w:pPr>
      <w:proofErr w:type="spellStart"/>
      <w:r w:rsidRPr="00432EBF">
        <w:rPr>
          <w:b/>
          <w:bCs/>
        </w:rPr>
        <w:lastRenderedPageBreak/>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18230445" w14:textId="67EA7944" w:rsidR="00F74123" w:rsidRPr="001865E4" w:rsidRDefault="00F74123" w:rsidP="002D0ABC">
      <w:bookmarkStart w:id="19" w:name="_Toc39669411"/>
      <w:r w:rsidRPr="001865E4">
        <w:rPr>
          <w:highlight w:val="yellow"/>
        </w:rPr>
        <w:t xml:space="preserve">met afsluitende </w:t>
      </w:r>
      <w:r>
        <w:rPr>
          <w:highlight w:val="yellow"/>
        </w:rPr>
        <w:t>a</w:t>
      </w:r>
      <w:r w:rsidRPr="001865E4">
        <w:rPr>
          <w:highlight w:val="yellow"/>
        </w:rPr>
        <w:t>linea met gewogen en gemotiveerd oordeel</w:t>
      </w:r>
    </w:p>
    <w:p w14:paraId="12679BB1" w14:textId="0CE9513F" w:rsidR="00F74123" w:rsidRPr="003878DF" w:rsidRDefault="00F74123" w:rsidP="00F74123">
      <w:pPr>
        <w:pStyle w:val="Kop2"/>
        <w:rPr>
          <w:lang w:val="en-GB"/>
        </w:rPr>
      </w:pPr>
      <w:bookmarkStart w:id="20" w:name="_Toc175244399"/>
      <w:r>
        <w:rPr>
          <w:lang w:val="en-GB"/>
        </w:rPr>
        <w:t>Degree</w:t>
      </w:r>
      <w:bookmarkEnd w:id="20"/>
      <w:r w:rsidRPr="003878DF">
        <w:rPr>
          <w:lang w:val="en-GB"/>
        </w:rPr>
        <w:t xml:space="preserve"> </w:t>
      </w:r>
      <w:bookmarkEnd w:id="19"/>
    </w:p>
    <w:p w14:paraId="5E3BBFDA" w14:textId="77777777" w:rsidR="005E74CB" w:rsidRDefault="005E74CB" w:rsidP="002D0ABC">
      <w:pPr>
        <w:rPr>
          <w:lang w:val="en-GB"/>
        </w:rPr>
      </w:pPr>
    </w:p>
    <w:p w14:paraId="353BF599" w14:textId="77777777" w:rsidR="005E74CB" w:rsidRDefault="005E74CB" w:rsidP="005E74C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Het 2024 NVAO-kader bepaalt dat voor hbo-opleidingen het panel adviseert of de toevoeging aan de graad internationaal herkenbaar is aan de hand van een referentielijst die bij ministeriële regeling wordt vastgesteld.</w:t>
      </w:r>
    </w:p>
    <w:p w14:paraId="5849BB88" w14:textId="77777777" w:rsidR="005E74CB" w:rsidRPr="008234E3" w:rsidRDefault="005E74CB" w:rsidP="005E74C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w:t>
      </w:r>
    </w:p>
    <w:p w14:paraId="3C1FD8C3" w14:textId="77777777" w:rsidR="005E74CB" w:rsidRDefault="005E74CB" w:rsidP="002D0ABC"/>
    <w:p w14:paraId="2BCC99DD" w14:textId="5A28BBBA" w:rsidR="00F74123" w:rsidRPr="002D0ABC" w:rsidRDefault="00F74123" w:rsidP="002D0ABC">
      <w:pPr>
        <w:rPr>
          <w:lang w:val="en-GB"/>
        </w:rPr>
      </w:pPr>
      <w:r w:rsidRPr="002D0ABC">
        <w:rPr>
          <w:lang w:val="en-GB"/>
        </w:rPr>
        <w:t xml:space="preserve">The panel advises awarding the following degree to the new programme:  </w:t>
      </w:r>
      <w:r w:rsidR="005E74CB">
        <w:rPr>
          <w:lang w:val="en-GB"/>
        </w:rPr>
        <w:t>xxx</w:t>
      </w:r>
    </w:p>
    <w:p w14:paraId="60962B31" w14:textId="77777777" w:rsidR="00F74123" w:rsidRPr="00776C1F" w:rsidRDefault="00F74123" w:rsidP="00F74123">
      <w:pPr>
        <w:rPr>
          <w:sz w:val="20"/>
          <w:szCs w:val="20"/>
          <w:lang w:val="en-GB"/>
        </w:rPr>
      </w:pPr>
    </w:p>
    <w:p w14:paraId="7C03CDB7" w14:textId="77777777" w:rsidR="00F74123" w:rsidRPr="00C2391E" w:rsidRDefault="00F74123" w:rsidP="00F74123">
      <w:pPr>
        <w:rPr>
          <w:lang w:val="en-US"/>
        </w:rPr>
      </w:pPr>
      <w:r w:rsidRPr="00C2391E">
        <w:rPr>
          <w:lang w:val="en-US"/>
        </w:rPr>
        <w:br w:type="page"/>
      </w:r>
    </w:p>
    <w:p w14:paraId="21C7C622" w14:textId="6B6FD233" w:rsidR="00A33018" w:rsidRDefault="00A33018" w:rsidP="00A33018">
      <w:pPr>
        <w:pStyle w:val="Kop1"/>
        <w:numPr>
          <w:ilvl w:val="0"/>
          <w:numId w:val="0"/>
        </w:numPr>
        <w:ind w:left="709"/>
      </w:pPr>
      <w:bookmarkStart w:id="21" w:name="_Toc175244400"/>
      <w:proofErr w:type="spellStart"/>
      <w:r>
        <w:lastRenderedPageBreak/>
        <w:t>Abbreviations</w:t>
      </w:r>
      <w:bookmarkEnd w:id="21"/>
      <w:proofErr w:type="spellEnd"/>
    </w:p>
    <w:p w14:paraId="519A5A07" w14:textId="77777777" w:rsidR="00283CFA" w:rsidRDefault="00283CFA" w:rsidP="00283C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 xml:space="preserve">Op de laatste pagina volgt </w:t>
      </w:r>
      <w:r w:rsidRPr="001D77AD">
        <w:rPr>
          <w:rFonts w:cstheme="majorHAnsi"/>
          <w:i/>
          <w:iCs/>
          <w:szCs w:val="18"/>
        </w:rPr>
        <w:t xml:space="preserve">een alfabetische lijst van de afkortingen </w:t>
      </w:r>
      <w:r>
        <w:rPr>
          <w:rFonts w:cstheme="majorHAnsi"/>
          <w:i/>
          <w:iCs/>
          <w:szCs w:val="18"/>
        </w:rPr>
        <w:t>uit</w:t>
      </w:r>
      <w:r w:rsidRPr="001D77AD">
        <w:rPr>
          <w:rFonts w:cstheme="majorHAnsi"/>
          <w:i/>
          <w:iCs/>
          <w:szCs w:val="18"/>
        </w:rPr>
        <w:t xml:space="preserve"> het rapport, die bij hun eerste gebruik in de tekst voluit geschreven worden en daarna steeds afgekort. </w:t>
      </w:r>
      <w:r>
        <w:rPr>
          <w:rFonts w:cstheme="majorHAnsi"/>
          <w:i/>
          <w:iCs/>
          <w:szCs w:val="18"/>
        </w:rPr>
        <w:t>De lijst is vormgegeven als een tabel, zonder randen.</w:t>
      </w:r>
    </w:p>
    <w:p w14:paraId="297CA7F8" w14:textId="77777777" w:rsidR="00283CFA" w:rsidRPr="008234E3" w:rsidRDefault="00283CFA" w:rsidP="00283C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w:t>
      </w:r>
    </w:p>
    <w:p w14:paraId="197C9514" w14:textId="77777777" w:rsidR="00283CFA" w:rsidRDefault="00283CFA" w:rsidP="00283CFA">
      <w:pPr>
        <w:ind w:left="0"/>
        <w:rPr>
          <w:highlight w:val="cyan"/>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942"/>
      </w:tblGrid>
      <w:tr w:rsidR="00283CFA" w14:paraId="0D4F5C46" w14:textId="77777777" w:rsidTr="00CF2140">
        <w:tc>
          <w:tcPr>
            <w:tcW w:w="1696" w:type="dxa"/>
          </w:tcPr>
          <w:p w14:paraId="5B6FEFB0" w14:textId="04D390A3" w:rsidR="00283CFA" w:rsidRDefault="00283CFA" w:rsidP="00CF2140">
            <w:pPr>
              <w:jc w:val="both"/>
              <w:rPr>
                <w:rFonts w:cstheme="majorHAnsi"/>
                <w:iCs/>
              </w:rPr>
            </w:pPr>
          </w:p>
        </w:tc>
        <w:tc>
          <w:tcPr>
            <w:tcW w:w="5942" w:type="dxa"/>
          </w:tcPr>
          <w:p w14:paraId="704B2174" w14:textId="43607C4E" w:rsidR="00283CFA" w:rsidRDefault="00283CFA" w:rsidP="00CF2140">
            <w:pPr>
              <w:jc w:val="both"/>
              <w:rPr>
                <w:rFonts w:cstheme="majorHAnsi"/>
                <w:iCs/>
              </w:rPr>
            </w:pPr>
          </w:p>
        </w:tc>
      </w:tr>
      <w:tr w:rsidR="00283CFA" w:rsidRPr="00845FCD" w14:paraId="2612D3CA" w14:textId="77777777" w:rsidTr="00CF2140">
        <w:tc>
          <w:tcPr>
            <w:tcW w:w="1696" w:type="dxa"/>
          </w:tcPr>
          <w:p w14:paraId="3893AA18" w14:textId="77777777" w:rsidR="00283CFA" w:rsidRDefault="00283CFA" w:rsidP="00CF2140">
            <w:pPr>
              <w:jc w:val="both"/>
              <w:rPr>
                <w:rFonts w:cstheme="majorHAnsi"/>
                <w:iCs/>
              </w:rPr>
            </w:pPr>
            <w:r>
              <w:rPr>
                <w:rFonts w:cstheme="majorHAnsi"/>
                <w:iCs/>
              </w:rPr>
              <w:t>NVAO</w:t>
            </w:r>
          </w:p>
        </w:tc>
        <w:tc>
          <w:tcPr>
            <w:tcW w:w="5942" w:type="dxa"/>
          </w:tcPr>
          <w:p w14:paraId="13F12B32" w14:textId="3D7DF10D" w:rsidR="00283CFA" w:rsidRPr="003C403E" w:rsidRDefault="003C403E" w:rsidP="00CF2140">
            <w:pPr>
              <w:jc w:val="both"/>
              <w:rPr>
                <w:rFonts w:cstheme="majorHAnsi"/>
                <w:iCs/>
                <w:lang w:val="en-US"/>
              </w:rPr>
            </w:pPr>
            <w:r w:rsidRPr="003C403E">
              <w:rPr>
                <w:rFonts w:cstheme="majorHAnsi"/>
                <w:iCs/>
                <w:lang w:val="en-US"/>
              </w:rPr>
              <w:t xml:space="preserve">Accreditation </w:t>
            </w:r>
            <w:proofErr w:type="spellStart"/>
            <w:r w:rsidRPr="003C403E">
              <w:rPr>
                <w:rFonts w:cstheme="majorHAnsi"/>
                <w:iCs/>
                <w:lang w:val="en-US"/>
              </w:rPr>
              <w:t>Organisation</w:t>
            </w:r>
            <w:proofErr w:type="spellEnd"/>
            <w:r w:rsidRPr="003C403E">
              <w:rPr>
                <w:rFonts w:cstheme="majorHAnsi"/>
                <w:iCs/>
                <w:lang w:val="en-US"/>
              </w:rPr>
              <w:t xml:space="preserve"> of the Netherlands and Flanders</w:t>
            </w:r>
          </w:p>
        </w:tc>
      </w:tr>
      <w:tr w:rsidR="00283CFA" w:rsidRPr="00845FCD" w14:paraId="793C9751" w14:textId="77777777" w:rsidTr="00CF2140">
        <w:tc>
          <w:tcPr>
            <w:tcW w:w="1696" w:type="dxa"/>
          </w:tcPr>
          <w:p w14:paraId="3B53AFD2" w14:textId="2395555E" w:rsidR="00283CFA" w:rsidRPr="00807A0A" w:rsidRDefault="00283CFA" w:rsidP="00CF2140">
            <w:pPr>
              <w:jc w:val="both"/>
              <w:rPr>
                <w:rFonts w:cstheme="majorHAnsi"/>
                <w:iCs/>
                <w:lang w:val="en-US"/>
              </w:rPr>
            </w:pPr>
          </w:p>
        </w:tc>
        <w:tc>
          <w:tcPr>
            <w:tcW w:w="5942" w:type="dxa"/>
          </w:tcPr>
          <w:p w14:paraId="148CD10D" w14:textId="32F8C23A" w:rsidR="00283CFA" w:rsidRPr="00807A0A" w:rsidRDefault="00283CFA" w:rsidP="00CF2140">
            <w:pPr>
              <w:jc w:val="both"/>
              <w:rPr>
                <w:rFonts w:cstheme="majorHAnsi"/>
                <w:iCs/>
                <w:lang w:val="en-US"/>
              </w:rPr>
            </w:pPr>
          </w:p>
        </w:tc>
      </w:tr>
      <w:tr w:rsidR="00610640" w:rsidRPr="00845FCD" w14:paraId="73CD0E9E" w14:textId="77777777" w:rsidTr="00CF2140">
        <w:trPr>
          <w:gridAfter w:val="1"/>
          <w:wAfter w:w="5942" w:type="dxa"/>
        </w:trPr>
        <w:tc>
          <w:tcPr>
            <w:tcW w:w="1696" w:type="dxa"/>
          </w:tcPr>
          <w:p w14:paraId="2485F617" w14:textId="03A5A5BA" w:rsidR="00610640" w:rsidRPr="00807A0A" w:rsidRDefault="00610640" w:rsidP="00CF2140">
            <w:pPr>
              <w:jc w:val="both"/>
              <w:rPr>
                <w:rFonts w:cstheme="majorHAnsi"/>
                <w:iCs/>
                <w:lang w:val="en-US"/>
              </w:rPr>
            </w:pPr>
          </w:p>
        </w:tc>
      </w:tr>
    </w:tbl>
    <w:p w14:paraId="63CF16C4" w14:textId="77777777" w:rsidR="00F74123" w:rsidRPr="00807A0A" w:rsidRDefault="00F74123" w:rsidP="00F74123">
      <w:pPr>
        <w:rPr>
          <w:sz w:val="20"/>
          <w:szCs w:val="20"/>
          <w:lang w:val="en-US"/>
        </w:rPr>
      </w:pPr>
    </w:p>
    <w:p w14:paraId="1AA93B17" w14:textId="77777777" w:rsidR="00F74123" w:rsidRPr="00807A0A" w:rsidRDefault="00F74123" w:rsidP="00582AF3">
      <w:pPr>
        <w:rPr>
          <w:lang w:val="en-US"/>
        </w:rPr>
      </w:pPr>
    </w:p>
    <w:p w14:paraId="694CABAF" w14:textId="77777777" w:rsidR="00F74123" w:rsidRPr="00807A0A" w:rsidRDefault="00F74123" w:rsidP="00F74123">
      <w:pPr>
        <w:rPr>
          <w:lang w:val="en-US"/>
        </w:rPr>
      </w:pPr>
    </w:p>
    <w:p w14:paraId="3D63399B" w14:textId="77777777" w:rsidR="00F74123" w:rsidRPr="00807A0A" w:rsidRDefault="00F74123" w:rsidP="00F74123">
      <w:pPr>
        <w:rPr>
          <w:sz w:val="20"/>
          <w:szCs w:val="20"/>
          <w:lang w:val="en-US"/>
        </w:rPr>
      </w:pPr>
    </w:p>
    <w:p w14:paraId="22A5D1C4" w14:textId="77777777" w:rsidR="00F74123" w:rsidRPr="00807A0A" w:rsidRDefault="00F74123" w:rsidP="00F74123">
      <w:pPr>
        <w:rPr>
          <w:lang w:val="en-US"/>
        </w:rPr>
      </w:pPr>
    </w:p>
    <w:p w14:paraId="4E6D199A" w14:textId="77777777" w:rsidR="00F74123" w:rsidRPr="00807A0A" w:rsidRDefault="00F74123" w:rsidP="00F74123">
      <w:pPr>
        <w:rPr>
          <w:lang w:val="en-US"/>
        </w:rPr>
      </w:pPr>
    </w:p>
    <w:p w14:paraId="4A7C1B23" w14:textId="77777777" w:rsidR="00F74123" w:rsidRPr="00807A0A" w:rsidRDefault="00F74123" w:rsidP="00F74123">
      <w:pPr>
        <w:rPr>
          <w:lang w:val="en-US"/>
        </w:rPr>
        <w:sectPr w:rsidR="00F74123" w:rsidRPr="00807A0A" w:rsidSect="00224C1A">
          <w:headerReference w:type="default" r:id="rId12"/>
          <w:footerReference w:type="default" r:id="rId13"/>
          <w:type w:val="continuous"/>
          <w:pgSz w:w="11900" w:h="16840"/>
          <w:pgMar w:top="1417" w:right="1417" w:bottom="1417" w:left="1417" w:header="709" w:footer="556" w:gutter="0"/>
          <w:cols w:space="708"/>
          <w:docGrid w:linePitch="360"/>
        </w:sectPr>
      </w:pPr>
    </w:p>
    <w:p w14:paraId="1629E0AA" w14:textId="48660FFE" w:rsidR="00F74123" w:rsidRPr="00807A0A" w:rsidRDefault="00F74123" w:rsidP="00F74123">
      <w:pPr>
        <w:spacing w:line="240" w:lineRule="auto"/>
        <w:rPr>
          <w:lang w:val="en-US"/>
        </w:rPr>
      </w:pPr>
      <w:r>
        <w:rPr>
          <w:noProof/>
        </w:rPr>
        <w:lastRenderedPageBreak/>
        <w:drawing>
          <wp:anchor distT="0" distB="0" distL="114300" distR="114300" simplePos="0" relativeHeight="251659264" behindDoc="0" locked="1" layoutInCell="1" allowOverlap="1" wp14:anchorId="2AC09F55" wp14:editId="227A4B28">
            <wp:simplePos x="0" y="0"/>
            <wp:positionH relativeFrom="page">
              <wp:align>left</wp:align>
            </wp:positionH>
            <wp:positionV relativeFrom="page">
              <wp:align>top</wp:align>
            </wp:positionV>
            <wp:extent cx="7570800" cy="10706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hterblad_rapporten_groen_nieuw_adres-01.png"/>
                    <pic:cNvPicPr/>
                  </pic:nvPicPr>
                  <pic:blipFill>
                    <a:blip r:embed="rId14"/>
                    <a:stretch>
                      <a:fillRect/>
                    </a:stretch>
                  </pic:blipFill>
                  <pic:spPr>
                    <a:xfrm>
                      <a:off x="0" y="0"/>
                      <a:ext cx="7570800" cy="10706400"/>
                    </a:xfrm>
                    <a:prstGeom prst="rect">
                      <a:avLst/>
                    </a:prstGeom>
                  </pic:spPr>
                </pic:pic>
              </a:graphicData>
            </a:graphic>
            <wp14:sizeRelH relativeFrom="page">
              <wp14:pctWidth>0</wp14:pctWidth>
            </wp14:sizeRelH>
            <wp14:sizeRelV relativeFrom="page">
              <wp14:pctHeight>0</wp14:pctHeight>
            </wp14:sizeRelV>
          </wp:anchor>
        </w:drawing>
      </w:r>
    </w:p>
    <w:p w14:paraId="5F9C9027" w14:textId="03783317" w:rsidR="00F74123" w:rsidRPr="00807A0A" w:rsidRDefault="00F74123" w:rsidP="00F74123">
      <w:pPr>
        <w:rPr>
          <w:lang w:val="en-US"/>
        </w:rPr>
      </w:pPr>
    </w:p>
    <w:p w14:paraId="1453236E" w14:textId="09CF76CB" w:rsidR="00F74123" w:rsidRPr="00807A0A" w:rsidRDefault="00F74123" w:rsidP="00F74123">
      <w:pPr>
        <w:rPr>
          <w:noProof/>
          <w:lang w:val="en-US" w:eastAsia="nl-BE"/>
        </w:rPr>
      </w:pPr>
      <w:bookmarkStart w:id="22" w:name="_Toc435559578"/>
      <w:bookmarkStart w:id="23" w:name="_Toc507784177"/>
      <w:bookmarkEnd w:id="22"/>
      <w:bookmarkEnd w:id="23"/>
    </w:p>
    <w:p w14:paraId="5482DEB8" w14:textId="2235808E" w:rsidR="00F74123" w:rsidRPr="00807A0A" w:rsidRDefault="00F74123" w:rsidP="00F74123">
      <w:pPr>
        <w:rPr>
          <w:lang w:val="en-US"/>
        </w:rPr>
      </w:pPr>
      <w:r w:rsidRPr="00807A0A">
        <w:rPr>
          <w:lang w:val="en-US"/>
        </w:rPr>
        <w:t xml:space="preserve"> </w:t>
      </w:r>
    </w:p>
    <w:p w14:paraId="1A783FF2" w14:textId="0E805A7E" w:rsidR="00692017" w:rsidRDefault="00B718C7">
      <w:r w:rsidRPr="00FD693C">
        <w:rPr>
          <w:noProof/>
          <w:lang w:eastAsia="nl-BE"/>
        </w:rPr>
        <mc:AlternateContent>
          <mc:Choice Requires="wps">
            <w:drawing>
              <wp:anchor distT="0" distB="0" distL="114300" distR="114300" simplePos="0" relativeHeight="251660288" behindDoc="0" locked="0" layoutInCell="1" allowOverlap="1" wp14:anchorId="227B1184" wp14:editId="689C24D0">
                <wp:simplePos x="0" y="0"/>
                <wp:positionH relativeFrom="column">
                  <wp:posOffset>-1285875</wp:posOffset>
                </wp:positionH>
                <wp:positionV relativeFrom="page">
                  <wp:posOffset>3762375</wp:posOffset>
                </wp:positionV>
                <wp:extent cx="4199255" cy="4747260"/>
                <wp:effectExtent l="0" t="0" r="0" b="0"/>
                <wp:wrapSquare wrapText="bothSides"/>
                <wp:docPr id="7" name="Picture 7"/>
                <wp:cNvGraphicFramePr/>
                <a:graphic xmlns:a="http://schemas.openxmlformats.org/drawingml/2006/main">
                  <a:graphicData uri="http://schemas.microsoft.com/office/word/2010/wordprocessingShape">
                    <wps:wsp>
                      <wps:cNvSpPr txBox="1"/>
                      <wps:spPr>
                        <a:xfrm>
                          <a:off x="0" y="0"/>
                          <a:ext cx="4199255" cy="474726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9A6578" w14:textId="50182178" w:rsidR="00F74123" w:rsidRPr="00CD1A46" w:rsidRDefault="000C2B8B" w:rsidP="00F74123">
                            <w:pPr>
                              <w:rPr>
                                <w:rFonts w:cstheme="majorHAnsi"/>
                                <w:b/>
                                <w:color w:val="FFFFFF" w:themeColor="background1"/>
                                <w:lang w:val="en-GB"/>
                              </w:rPr>
                            </w:pPr>
                            <w:r>
                              <w:rPr>
                                <w:rFonts w:cstheme="majorHAnsi"/>
                                <w:b/>
                                <w:color w:val="FFFFFF" w:themeColor="background1"/>
                                <w:lang w:val="en-GB"/>
                              </w:rPr>
                              <w:t xml:space="preserve">This advisory </w:t>
                            </w:r>
                            <w:r w:rsidR="00F74123" w:rsidRPr="006062CB">
                              <w:rPr>
                                <w:rFonts w:cstheme="majorHAnsi"/>
                                <w:b/>
                                <w:color w:val="FFFFFF" w:themeColor="background1"/>
                                <w:lang w:val="en-GB"/>
                              </w:rPr>
                              <w:t xml:space="preserve">report was written at the request of NVAO </w:t>
                            </w:r>
                            <w:r w:rsidR="00F74123" w:rsidRPr="00DE1A90">
                              <w:rPr>
                                <w:rFonts w:cstheme="majorHAnsi"/>
                                <w:b/>
                                <w:color w:val="FFFFFF" w:themeColor="background1"/>
                                <w:lang w:val="en-GB"/>
                              </w:rPr>
                              <w:t xml:space="preserve">and is the outcome of the </w:t>
                            </w:r>
                            <w:r w:rsidR="00F74123" w:rsidRPr="00CD1A46">
                              <w:rPr>
                                <w:rFonts w:cstheme="majorHAnsi"/>
                                <w:b/>
                                <w:color w:val="FFFFFF" w:themeColor="background1"/>
                                <w:lang w:val="en-GB"/>
                              </w:rPr>
                              <w:t>peer review of the new programme</w:t>
                            </w:r>
                          </w:p>
                          <w:p w14:paraId="0A33875F" w14:textId="4DBC68BF" w:rsidR="00F74123" w:rsidRPr="00CD1A46" w:rsidRDefault="000C2B8B" w:rsidP="00F74123">
                            <w:pPr>
                              <w:rPr>
                                <w:rFonts w:cstheme="majorHAnsi"/>
                                <w:b/>
                                <w:color w:val="FFFFFF" w:themeColor="background1"/>
                                <w:lang w:val="en-GB"/>
                              </w:rPr>
                            </w:pPr>
                            <w:r>
                              <w:rPr>
                                <w:rFonts w:cstheme="majorHAnsi"/>
                                <w:b/>
                                <w:color w:val="FFFFFF" w:themeColor="background1"/>
                                <w:lang w:val="en-GB"/>
                              </w:rPr>
                              <w:t>&lt;name programme&gt;</w:t>
                            </w:r>
                          </w:p>
                          <w:p w14:paraId="75DD1057" w14:textId="0723AECD" w:rsidR="00F74123" w:rsidRPr="00CD1A46" w:rsidRDefault="000C2B8B" w:rsidP="00F74123">
                            <w:pPr>
                              <w:rPr>
                                <w:rFonts w:cstheme="majorHAnsi"/>
                                <w:b/>
                                <w:color w:val="FFFFFF" w:themeColor="background1"/>
                                <w:lang w:val="en-GB"/>
                              </w:rPr>
                            </w:pPr>
                            <w:r>
                              <w:rPr>
                                <w:rFonts w:cstheme="majorHAnsi"/>
                                <w:b/>
                                <w:color w:val="FFFFFF" w:themeColor="background1"/>
                                <w:lang w:val="en-GB"/>
                              </w:rPr>
                              <w:t>&lt;name HEI&gt;</w:t>
                            </w:r>
                          </w:p>
                          <w:p w14:paraId="3CC8C8BA" w14:textId="77777777" w:rsidR="00F74123" w:rsidRPr="00CD1A46" w:rsidRDefault="00F74123" w:rsidP="00F74123">
                            <w:pPr>
                              <w:rPr>
                                <w:rFonts w:cstheme="majorHAnsi"/>
                                <w:b/>
                                <w:color w:val="FFFFFF" w:themeColor="background1"/>
                                <w:lang w:val="en-GB"/>
                              </w:rPr>
                            </w:pPr>
                          </w:p>
                          <w:p w14:paraId="7DC9496E" w14:textId="7C3A830F" w:rsidR="00F74123" w:rsidRDefault="00F74123" w:rsidP="00F74123">
                            <w:pPr>
                              <w:rPr>
                                <w:rFonts w:cstheme="majorHAnsi"/>
                                <w:b/>
                                <w:color w:val="FFFFFF" w:themeColor="background1"/>
                                <w:lang w:val="en-US"/>
                              </w:rPr>
                            </w:pPr>
                            <w:r w:rsidRPr="00C2391E">
                              <w:rPr>
                                <w:rFonts w:cstheme="majorHAnsi"/>
                                <w:b/>
                                <w:color w:val="FFFFFF" w:themeColor="background1"/>
                                <w:lang w:val="en-US"/>
                              </w:rPr>
                              <w:t>Application no: AV-</w:t>
                            </w:r>
                            <w:r w:rsidR="000C2B8B">
                              <w:rPr>
                                <w:rFonts w:cstheme="majorHAnsi"/>
                                <w:b/>
                                <w:color w:val="FFFFFF" w:themeColor="background1"/>
                                <w:lang w:val="en-US"/>
                              </w:rPr>
                              <w:t>xxx</w:t>
                            </w:r>
                          </w:p>
                          <w:p w14:paraId="2F0BECC5" w14:textId="77777777" w:rsidR="00845FCD" w:rsidRDefault="00845FCD" w:rsidP="00F74123">
                            <w:pPr>
                              <w:rPr>
                                <w:rFonts w:cstheme="majorHAnsi"/>
                                <w:b/>
                                <w:color w:val="FFFFFF" w:themeColor="background1"/>
                                <w:lang w:val="en-US"/>
                              </w:rPr>
                            </w:pPr>
                          </w:p>
                          <w:p w14:paraId="13A6884E" w14:textId="77777777" w:rsidR="00845FCD" w:rsidRDefault="00845FCD" w:rsidP="00F74123">
                            <w:pPr>
                              <w:rPr>
                                <w:rFonts w:cstheme="majorHAnsi"/>
                                <w:b/>
                                <w:color w:val="FFFFFF" w:themeColor="background1"/>
                                <w:lang w:val="en-US"/>
                              </w:rPr>
                            </w:pPr>
                          </w:p>
                          <w:p w14:paraId="4C684386" w14:textId="77777777" w:rsidR="00845FCD" w:rsidRDefault="00845FCD" w:rsidP="00F74123">
                            <w:pPr>
                              <w:rPr>
                                <w:rFonts w:cstheme="majorHAnsi"/>
                                <w:b/>
                                <w:color w:val="FFFFFF" w:themeColor="background1"/>
                                <w:lang w:val="en-US"/>
                              </w:rPr>
                            </w:pPr>
                          </w:p>
                          <w:p w14:paraId="4DAAB1E5" w14:textId="77777777" w:rsidR="00845FCD" w:rsidRDefault="00845FCD" w:rsidP="00F74123">
                            <w:pPr>
                              <w:rPr>
                                <w:rFonts w:cstheme="majorHAnsi"/>
                                <w:b/>
                                <w:color w:val="FFFFFF" w:themeColor="background1"/>
                                <w:lang w:val="en-US"/>
                              </w:rPr>
                            </w:pPr>
                          </w:p>
                          <w:p w14:paraId="08C64DC8" w14:textId="77777777" w:rsidR="00845FCD" w:rsidRDefault="00845FCD" w:rsidP="00F74123">
                            <w:pPr>
                              <w:rPr>
                                <w:rFonts w:cstheme="majorHAnsi"/>
                                <w:b/>
                                <w:color w:val="FFFFFF" w:themeColor="background1"/>
                                <w:lang w:val="en-US"/>
                              </w:rPr>
                            </w:pPr>
                          </w:p>
                          <w:p w14:paraId="0E3B28CB" w14:textId="77777777" w:rsidR="00845FCD" w:rsidRDefault="00845FCD" w:rsidP="00F74123">
                            <w:pPr>
                              <w:rPr>
                                <w:rFonts w:cstheme="majorHAnsi"/>
                                <w:b/>
                                <w:color w:val="FFFFFF" w:themeColor="background1"/>
                                <w:lang w:val="en-US"/>
                              </w:rPr>
                            </w:pPr>
                          </w:p>
                          <w:p w14:paraId="106B31DC" w14:textId="77777777" w:rsidR="00845FCD" w:rsidRDefault="00845FCD" w:rsidP="00F74123">
                            <w:pPr>
                              <w:rPr>
                                <w:rFonts w:cstheme="majorHAnsi"/>
                                <w:b/>
                                <w:color w:val="FFFFFF" w:themeColor="background1"/>
                                <w:lang w:val="en-US"/>
                              </w:rPr>
                            </w:pPr>
                          </w:p>
                          <w:p w14:paraId="56A2A74A" w14:textId="77777777" w:rsidR="00845FCD" w:rsidRDefault="00845FCD" w:rsidP="00F74123">
                            <w:pPr>
                              <w:rPr>
                                <w:rFonts w:cstheme="majorHAnsi"/>
                                <w:b/>
                                <w:color w:val="FFFFFF" w:themeColor="background1"/>
                                <w:lang w:val="en-US"/>
                              </w:rPr>
                            </w:pPr>
                          </w:p>
                          <w:p w14:paraId="34E25539" w14:textId="77777777" w:rsidR="00845FCD" w:rsidRDefault="00845FCD" w:rsidP="00F74123">
                            <w:pPr>
                              <w:rPr>
                                <w:rFonts w:cstheme="majorHAnsi"/>
                                <w:b/>
                                <w:color w:val="FFFFFF" w:themeColor="background1"/>
                                <w:lang w:val="en-US"/>
                              </w:rPr>
                            </w:pPr>
                          </w:p>
                          <w:p w14:paraId="28E71584" w14:textId="77777777" w:rsidR="00845FCD" w:rsidRDefault="00845FCD" w:rsidP="00F74123">
                            <w:pPr>
                              <w:rPr>
                                <w:rFonts w:cstheme="majorHAnsi"/>
                                <w:b/>
                                <w:color w:val="FFFFFF" w:themeColor="background1"/>
                                <w:lang w:val="en-US"/>
                              </w:rPr>
                            </w:pPr>
                          </w:p>
                          <w:p w14:paraId="2CFF63E8" w14:textId="77777777" w:rsidR="00845FCD" w:rsidRDefault="00845FCD" w:rsidP="00F74123">
                            <w:pPr>
                              <w:rPr>
                                <w:rFonts w:cstheme="majorHAnsi"/>
                                <w:b/>
                                <w:color w:val="FFFFFF" w:themeColor="background1"/>
                                <w:lang w:val="en-US"/>
                              </w:rPr>
                            </w:pPr>
                          </w:p>
                          <w:p w14:paraId="68CEC8A6" w14:textId="77777777" w:rsidR="00845FCD" w:rsidRPr="00C2391E" w:rsidRDefault="00845FCD" w:rsidP="00F74123">
                            <w:pPr>
                              <w:rPr>
                                <w:rFonts w:cstheme="majorHAnsi"/>
                                <w:b/>
                                <w:color w:val="FFFFFF" w:themeColor="background1"/>
                                <w:lang w:val="en-US"/>
                              </w:rPr>
                            </w:pPr>
                          </w:p>
                          <w:p w14:paraId="3E75C4E3" w14:textId="79E6B671" w:rsidR="00845FCD" w:rsidRPr="00845FCD" w:rsidRDefault="00845FCD" w:rsidP="00845FCD">
                            <w:pPr>
                              <w:rPr>
                                <w:rFonts w:cstheme="majorHAnsi"/>
                                <w:b/>
                                <w:color w:val="FFFFFF" w:themeColor="background1"/>
                                <w:lang w:val="nl-BE"/>
                              </w:rPr>
                            </w:pPr>
                            <w:proofErr w:type="spellStart"/>
                            <w:r w:rsidRPr="00845FCD">
                              <w:rPr>
                                <w:rFonts w:cstheme="majorHAnsi"/>
                                <w:b/>
                                <w:color w:val="FFFFFF" w:themeColor="background1"/>
                                <w:lang w:val="nl-BE"/>
                              </w:rPr>
                              <w:t>Colo</w:t>
                            </w:r>
                            <w:r>
                              <w:rPr>
                                <w:rFonts w:cstheme="majorHAnsi"/>
                                <w:b/>
                                <w:color w:val="FFFFFF" w:themeColor="background1"/>
                                <w:lang w:val="nl-BE"/>
                              </w:rPr>
                              <w:t>ph</w:t>
                            </w:r>
                            <w:r w:rsidRPr="00845FCD">
                              <w:rPr>
                                <w:rFonts w:cstheme="majorHAnsi"/>
                                <w:b/>
                                <w:color w:val="FFFFFF" w:themeColor="background1"/>
                                <w:lang w:val="nl-BE"/>
                              </w:rPr>
                              <w:t>on</w:t>
                            </w:r>
                            <w:proofErr w:type="spellEnd"/>
                            <w:r w:rsidRPr="00845FCD">
                              <w:rPr>
                                <w:rFonts w:cstheme="majorHAnsi"/>
                                <w:b/>
                                <w:color w:val="FFFFFF" w:themeColor="background1"/>
                                <w:lang w:val="nl-BE"/>
                              </w:rPr>
                              <w:t xml:space="preserve"> </w:t>
                            </w:r>
                          </w:p>
                          <w:p w14:paraId="470F1ED1" w14:textId="41E32E18" w:rsidR="00845FCD" w:rsidRPr="00845FCD" w:rsidRDefault="00845FCD" w:rsidP="00845FCD">
                            <w:pPr>
                              <w:rPr>
                                <w:rFonts w:cstheme="majorHAnsi"/>
                                <w:b/>
                                <w:color w:val="FFFFFF" w:themeColor="background1"/>
                                <w:lang w:val="en-US"/>
                              </w:rPr>
                            </w:pPr>
                            <w:r w:rsidRPr="00845FCD">
                              <w:rPr>
                                <w:rFonts w:cstheme="majorHAnsi"/>
                                <w:b/>
                                <w:color w:val="FFFFFF" w:themeColor="background1"/>
                                <w:lang w:val="en-US"/>
                              </w:rPr>
                              <w:t>Initial Accreditation Report</w:t>
                            </w:r>
                          </w:p>
                          <w:p w14:paraId="2A1E1669" w14:textId="43A9C677" w:rsidR="00845FCD" w:rsidRPr="00845FCD" w:rsidRDefault="00845FCD" w:rsidP="00845FCD">
                            <w:pPr>
                              <w:rPr>
                                <w:rFonts w:cstheme="majorHAnsi"/>
                                <w:b/>
                                <w:color w:val="FFFFFF" w:themeColor="background1"/>
                                <w:lang w:val="en-US"/>
                              </w:rPr>
                            </w:pPr>
                            <w:r w:rsidRPr="00845FCD">
                              <w:rPr>
                                <w:rFonts w:cstheme="majorHAnsi"/>
                                <w:b/>
                                <w:color w:val="FFFFFF" w:themeColor="background1"/>
                                <w:lang w:val="en-US"/>
                              </w:rPr>
                              <w:t>by</w:t>
                            </w:r>
                            <w:r w:rsidRPr="00845FCD">
                              <w:rPr>
                                <w:rFonts w:cstheme="majorHAnsi"/>
                                <w:b/>
                                <w:color w:val="FFFFFF" w:themeColor="background1"/>
                                <w:lang w:val="en-US"/>
                              </w:rPr>
                              <w:t xml:space="preserve"> NVAO  NEDERLAND </w:t>
                            </w:r>
                          </w:p>
                          <w:p w14:paraId="5F4E95DB" w14:textId="7DFF9C62" w:rsidR="00845FCD" w:rsidRPr="00845FCD" w:rsidRDefault="00845FCD" w:rsidP="00845FCD">
                            <w:pPr>
                              <w:rPr>
                                <w:rFonts w:cstheme="majorHAnsi"/>
                                <w:b/>
                                <w:color w:val="FFFFFF" w:themeColor="background1"/>
                                <w:lang w:val="en-US"/>
                              </w:rPr>
                            </w:pPr>
                            <w:r w:rsidRPr="00845FCD">
                              <w:rPr>
                                <w:rFonts w:cstheme="majorHAnsi"/>
                                <w:b/>
                                <w:color w:val="FFFFFF" w:themeColor="background1"/>
                                <w:lang w:val="en-US"/>
                              </w:rPr>
                              <w:t>Versi</w:t>
                            </w:r>
                            <w:r>
                              <w:rPr>
                                <w:rFonts w:cstheme="majorHAnsi"/>
                                <w:b/>
                                <w:color w:val="FFFFFF" w:themeColor="background1"/>
                                <w:lang w:val="en-US"/>
                              </w:rPr>
                              <w:t>on</w:t>
                            </w:r>
                            <w:r w:rsidRPr="00845FCD">
                              <w:rPr>
                                <w:rFonts w:cstheme="majorHAnsi"/>
                                <w:b/>
                                <w:color w:val="FFFFFF" w:themeColor="background1"/>
                                <w:lang w:val="en-US"/>
                              </w:rPr>
                              <w:t>: 1.01.01 (</w:t>
                            </w:r>
                            <w:r>
                              <w:rPr>
                                <w:rFonts w:cstheme="majorHAnsi"/>
                                <w:b/>
                                <w:color w:val="FFFFFF" w:themeColor="background1"/>
                                <w:lang w:val="en-US"/>
                              </w:rPr>
                              <w:t>September 1st</w:t>
                            </w:r>
                            <w:r w:rsidRPr="00845FCD">
                              <w:rPr>
                                <w:rFonts w:cstheme="majorHAnsi"/>
                                <w:b/>
                                <w:color w:val="FFFFFF" w:themeColor="background1"/>
                                <w:lang w:val="en-US"/>
                              </w:rPr>
                              <w:t xml:space="preserve"> 2024)</w:t>
                            </w:r>
                          </w:p>
                          <w:p w14:paraId="2E12F434" w14:textId="77777777" w:rsidR="00F74123" w:rsidRPr="00C2391E" w:rsidRDefault="00F74123" w:rsidP="00F74123">
                            <w:pPr>
                              <w:rPr>
                                <w:rFonts w:cstheme="majorHAnsi"/>
                                <w:b/>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B1184" id="_x0000_t202" coordsize="21600,21600" o:spt="202" path="m,l,21600r21600,l21600,xe">
                <v:stroke joinstyle="miter"/>
                <v:path gradientshapeok="t" o:connecttype="rect"/>
              </v:shapetype>
              <v:shape id="Picture 7" o:spid="_x0000_s1027" type="#_x0000_t202" style="position:absolute;left:0;text-align:left;margin-left:-101.25pt;margin-top:296.25pt;width:330.65pt;height:3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" filled="f" stroked="f">
                <v:textbox>
                  <w:txbxContent>
                    <w:p w14:paraId="3C9A6578" w14:textId="50182178" w:rsidR="00F74123" w:rsidRPr="00CD1A46" w:rsidRDefault="000C2B8B" w:rsidP="00F74123">
                      <w:pPr>
                        <w:rPr>
                          <w:rFonts w:cstheme="majorHAnsi"/>
                          <w:b/>
                          <w:color w:val="FFFFFF" w:themeColor="background1"/>
                          <w:lang w:val="en-GB"/>
                        </w:rPr>
                      </w:pPr>
                      <w:r>
                        <w:rPr>
                          <w:rFonts w:cstheme="majorHAnsi"/>
                          <w:b/>
                          <w:color w:val="FFFFFF" w:themeColor="background1"/>
                          <w:lang w:val="en-GB"/>
                        </w:rPr>
                        <w:t xml:space="preserve">This advisory </w:t>
                      </w:r>
                      <w:r w:rsidR="00F74123" w:rsidRPr="006062CB">
                        <w:rPr>
                          <w:rFonts w:cstheme="majorHAnsi"/>
                          <w:b/>
                          <w:color w:val="FFFFFF" w:themeColor="background1"/>
                          <w:lang w:val="en-GB"/>
                        </w:rPr>
                        <w:t xml:space="preserve">report was written at the request of NVAO </w:t>
                      </w:r>
                      <w:r w:rsidR="00F74123" w:rsidRPr="00DE1A90">
                        <w:rPr>
                          <w:rFonts w:cstheme="majorHAnsi"/>
                          <w:b/>
                          <w:color w:val="FFFFFF" w:themeColor="background1"/>
                          <w:lang w:val="en-GB"/>
                        </w:rPr>
                        <w:t xml:space="preserve">and is the outcome of the </w:t>
                      </w:r>
                      <w:r w:rsidR="00F74123" w:rsidRPr="00CD1A46">
                        <w:rPr>
                          <w:rFonts w:cstheme="majorHAnsi"/>
                          <w:b/>
                          <w:color w:val="FFFFFF" w:themeColor="background1"/>
                          <w:lang w:val="en-GB"/>
                        </w:rPr>
                        <w:t>peer review of the new programme</w:t>
                      </w:r>
                    </w:p>
                    <w:p w14:paraId="0A33875F" w14:textId="4DBC68BF" w:rsidR="00F74123" w:rsidRPr="00CD1A46" w:rsidRDefault="000C2B8B" w:rsidP="00F74123">
                      <w:pPr>
                        <w:rPr>
                          <w:rFonts w:cstheme="majorHAnsi"/>
                          <w:b/>
                          <w:color w:val="FFFFFF" w:themeColor="background1"/>
                          <w:lang w:val="en-GB"/>
                        </w:rPr>
                      </w:pPr>
                      <w:r>
                        <w:rPr>
                          <w:rFonts w:cstheme="majorHAnsi"/>
                          <w:b/>
                          <w:color w:val="FFFFFF" w:themeColor="background1"/>
                          <w:lang w:val="en-GB"/>
                        </w:rPr>
                        <w:t>&lt;name programme&gt;</w:t>
                      </w:r>
                    </w:p>
                    <w:p w14:paraId="75DD1057" w14:textId="0723AECD" w:rsidR="00F74123" w:rsidRPr="00CD1A46" w:rsidRDefault="000C2B8B" w:rsidP="00F74123">
                      <w:pPr>
                        <w:rPr>
                          <w:rFonts w:cstheme="majorHAnsi"/>
                          <w:b/>
                          <w:color w:val="FFFFFF" w:themeColor="background1"/>
                          <w:lang w:val="en-GB"/>
                        </w:rPr>
                      </w:pPr>
                      <w:r>
                        <w:rPr>
                          <w:rFonts w:cstheme="majorHAnsi"/>
                          <w:b/>
                          <w:color w:val="FFFFFF" w:themeColor="background1"/>
                          <w:lang w:val="en-GB"/>
                        </w:rPr>
                        <w:t>&lt;name HEI&gt;</w:t>
                      </w:r>
                    </w:p>
                    <w:p w14:paraId="3CC8C8BA" w14:textId="77777777" w:rsidR="00F74123" w:rsidRPr="00CD1A46" w:rsidRDefault="00F74123" w:rsidP="00F74123">
                      <w:pPr>
                        <w:rPr>
                          <w:rFonts w:cstheme="majorHAnsi"/>
                          <w:b/>
                          <w:color w:val="FFFFFF" w:themeColor="background1"/>
                          <w:lang w:val="en-GB"/>
                        </w:rPr>
                      </w:pPr>
                    </w:p>
                    <w:p w14:paraId="7DC9496E" w14:textId="7C3A830F" w:rsidR="00F74123" w:rsidRDefault="00F74123" w:rsidP="00F74123">
                      <w:pPr>
                        <w:rPr>
                          <w:rFonts w:cstheme="majorHAnsi"/>
                          <w:b/>
                          <w:color w:val="FFFFFF" w:themeColor="background1"/>
                          <w:lang w:val="en-US"/>
                        </w:rPr>
                      </w:pPr>
                      <w:r w:rsidRPr="00C2391E">
                        <w:rPr>
                          <w:rFonts w:cstheme="majorHAnsi"/>
                          <w:b/>
                          <w:color w:val="FFFFFF" w:themeColor="background1"/>
                          <w:lang w:val="en-US"/>
                        </w:rPr>
                        <w:t>Application no: AV-</w:t>
                      </w:r>
                      <w:r w:rsidR="000C2B8B">
                        <w:rPr>
                          <w:rFonts w:cstheme="majorHAnsi"/>
                          <w:b/>
                          <w:color w:val="FFFFFF" w:themeColor="background1"/>
                          <w:lang w:val="en-US"/>
                        </w:rPr>
                        <w:t>xxx</w:t>
                      </w:r>
                    </w:p>
                    <w:p w14:paraId="2F0BECC5" w14:textId="77777777" w:rsidR="00845FCD" w:rsidRDefault="00845FCD" w:rsidP="00F74123">
                      <w:pPr>
                        <w:rPr>
                          <w:rFonts w:cstheme="majorHAnsi"/>
                          <w:b/>
                          <w:color w:val="FFFFFF" w:themeColor="background1"/>
                          <w:lang w:val="en-US"/>
                        </w:rPr>
                      </w:pPr>
                    </w:p>
                    <w:p w14:paraId="13A6884E" w14:textId="77777777" w:rsidR="00845FCD" w:rsidRDefault="00845FCD" w:rsidP="00F74123">
                      <w:pPr>
                        <w:rPr>
                          <w:rFonts w:cstheme="majorHAnsi"/>
                          <w:b/>
                          <w:color w:val="FFFFFF" w:themeColor="background1"/>
                          <w:lang w:val="en-US"/>
                        </w:rPr>
                      </w:pPr>
                    </w:p>
                    <w:p w14:paraId="4C684386" w14:textId="77777777" w:rsidR="00845FCD" w:rsidRDefault="00845FCD" w:rsidP="00F74123">
                      <w:pPr>
                        <w:rPr>
                          <w:rFonts w:cstheme="majorHAnsi"/>
                          <w:b/>
                          <w:color w:val="FFFFFF" w:themeColor="background1"/>
                          <w:lang w:val="en-US"/>
                        </w:rPr>
                      </w:pPr>
                    </w:p>
                    <w:p w14:paraId="4DAAB1E5" w14:textId="77777777" w:rsidR="00845FCD" w:rsidRDefault="00845FCD" w:rsidP="00F74123">
                      <w:pPr>
                        <w:rPr>
                          <w:rFonts w:cstheme="majorHAnsi"/>
                          <w:b/>
                          <w:color w:val="FFFFFF" w:themeColor="background1"/>
                          <w:lang w:val="en-US"/>
                        </w:rPr>
                      </w:pPr>
                    </w:p>
                    <w:p w14:paraId="08C64DC8" w14:textId="77777777" w:rsidR="00845FCD" w:rsidRDefault="00845FCD" w:rsidP="00F74123">
                      <w:pPr>
                        <w:rPr>
                          <w:rFonts w:cstheme="majorHAnsi"/>
                          <w:b/>
                          <w:color w:val="FFFFFF" w:themeColor="background1"/>
                          <w:lang w:val="en-US"/>
                        </w:rPr>
                      </w:pPr>
                    </w:p>
                    <w:p w14:paraId="0E3B28CB" w14:textId="77777777" w:rsidR="00845FCD" w:rsidRDefault="00845FCD" w:rsidP="00F74123">
                      <w:pPr>
                        <w:rPr>
                          <w:rFonts w:cstheme="majorHAnsi"/>
                          <w:b/>
                          <w:color w:val="FFFFFF" w:themeColor="background1"/>
                          <w:lang w:val="en-US"/>
                        </w:rPr>
                      </w:pPr>
                    </w:p>
                    <w:p w14:paraId="106B31DC" w14:textId="77777777" w:rsidR="00845FCD" w:rsidRDefault="00845FCD" w:rsidP="00F74123">
                      <w:pPr>
                        <w:rPr>
                          <w:rFonts w:cstheme="majorHAnsi"/>
                          <w:b/>
                          <w:color w:val="FFFFFF" w:themeColor="background1"/>
                          <w:lang w:val="en-US"/>
                        </w:rPr>
                      </w:pPr>
                    </w:p>
                    <w:p w14:paraId="56A2A74A" w14:textId="77777777" w:rsidR="00845FCD" w:rsidRDefault="00845FCD" w:rsidP="00F74123">
                      <w:pPr>
                        <w:rPr>
                          <w:rFonts w:cstheme="majorHAnsi"/>
                          <w:b/>
                          <w:color w:val="FFFFFF" w:themeColor="background1"/>
                          <w:lang w:val="en-US"/>
                        </w:rPr>
                      </w:pPr>
                    </w:p>
                    <w:p w14:paraId="34E25539" w14:textId="77777777" w:rsidR="00845FCD" w:rsidRDefault="00845FCD" w:rsidP="00F74123">
                      <w:pPr>
                        <w:rPr>
                          <w:rFonts w:cstheme="majorHAnsi"/>
                          <w:b/>
                          <w:color w:val="FFFFFF" w:themeColor="background1"/>
                          <w:lang w:val="en-US"/>
                        </w:rPr>
                      </w:pPr>
                    </w:p>
                    <w:p w14:paraId="28E71584" w14:textId="77777777" w:rsidR="00845FCD" w:rsidRDefault="00845FCD" w:rsidP="00F74123">
                      <w:pPr>
                        <w:rPr>
                          <w:rFonts w:cstheme="majorHAnsi"/>
                          <w:b/>
                          <w:color w:val="FFFFFF" w:themeColor="background1"/>
                          <w:lang w:val="en-US"/>
                        </w:rPr>
                      </w:pPr>
                    </w:p>
                    <w:p w14:paraId="2CFF63E8" w14:textId="77777777" w:rsidR="00845FCD" w:rsidRDefault="00845FCD" w:rsidP="00F74123">
                      <w:pPr>
                        <w:rPr>
                          <w:rFonts w:cstheme="majorHAnsi"/>
                          <w:b/>
                          <w:color w:val="FFFFFF" w:themeColor="background1"/>
                          <w:lang w:val="en-US"/>
                        </w:rPr>
                      </w:pPr>
                    </w:p>
                    <w:p w14:paraId="68CEC8A6" w14:textId="77777777" w:rsidR="00845FCD" w:rsidRPr="00C2391E" w:rsidRDefault="00845FCD" w:rsidP="00F74123">
                      <w:pPr>
                        <w:rPr>
                          <w:rFonts w:cstheme="majorHAnsi"/>
                          <w:b/>
                          <w:color w:val="FFFFFF" w:themeColor="background1"/>
                          <w:lang w:val="en-US"/>
                        </w:rPr>
                      </w:pPr>
                    </w:p>
                    <w:p w14:paraId="3E75C4E3" w14:textId="79E6B671" w:rsidR="00845FCD" w:rsidRPr="00845FCD" w:rsidRDefault="00845FCD" w:rsidP="00845FCD">
                      <w:pPr>
                        <w:rPr>
                          <w:rFonts w:cstheme="majorHAnsi"/>
                          <w:b/>
                          <w:color w:val="FFFFFF" w:themeColor="background1"/>
                          <w:lang w:val="nl-BE"/>
                        </w:rPr>
                      </w:pPr>
                      <w:proofErr w:type="spellStart"/>
                      <w:r w:rsidRPr="00845FCD">
                        <w:rPr>
                          <w:rFonts w:cstheme="majorHAnsi"/>
                          <w:b/>
                          <w:color w:val="FFFFFF" w:themeColor="background1"/>
                          <w:lang w:val="nl-BE"/>
                        </w:rPr>
                        <w:t>Colo</w:t>
                      </w:r>
                      <w:r>
                        <w:rPr>
                          <w:rFonts w:cstheme="majorHAnsi"/>
                          <w:b/>
                          <w:color w:val="FFFFFF" w:themeColor="background1"/>
                          <w:lang w:val="nl-BE"/>
                        </w:rPr>
                        <w:t>ph</w:t>
                      </w:r>
                      <w:r w:rsidRPr="00845FCD">
                        <w:rPr>
                          <w:rFonts w:cstheme="majorHAnsi"/>
                          <w:b/>
                          <w:color w:val="FFFFFF" w:themeColor="background1"/>
                          <w:lang w:val="nl-BE"/>
                        </w:rPr>
                        <w:t>on</w:t>
                      </w:r>
                      <w:proofErr w:type="spellEnd"/>
                      <w:r w:rsidRPr="00845FCD">
                        <w:rPr>
                          <w:rFonts w:cstheme="majorHAnsi"/>
                          <w:b/>
                          <w:color w:val="FFFFFF" w:themeColor="background1"/>
                          <w:lang w:val="nl-BE"/>
                        </w:rPr>
                        <w:t xml:space="preserve"> </w:t>
                      </w:r>
                    </w:p>
                    <w:p w14:paraId="470F1ED1" w14:textId="41E32E18" w:rsidR="00845FCD" w:rsidRPr="00845FCD" w:rsidRDefault="00845FCD" w:rsidP="00845FCD">
                      <w:pPr>
                        <w:rPr>
                          <w:rFonts w:cstheme="majorHAnsi"/>
                          <w:b/>
                          <w:color w:val="FFFFFF" w:themeColor="background1"/>
                          <w:lang w:val="en-US"/>
                        </w:rPr>
                      </w:pPr>
                      <w:r w:rsidRPr="00845FCD">
                        <w:rPr>
                          <w:rFonts w:cstheme="majorHAnsi"/>
                          <w:b/>
                          <w:color w:val="FFFFFF" w:themeColor="background1"/>
                          <w:lang w:val="en-US"/>
                        </w:rPr>
                        <w:t>Initial Accreditation Report</w:t>
                      </w:r>
                    </w:p>
                    <w:p w14:paraId="2A1E1669" w14:textId="43A9C677" w:rsidR="00845FCD" w:rsidRPr="00845FCD" w:rsidRDefault="00845FCD" w:rsidP="00845FCD">
                      <w:pPr>
                        <w:rPr>
                          <w:rFonts w:cstheme="majorHAnsi"/>
                          <w:b/>
                          <w:color w:val="FFFFFF" w:themeColor="background1"/>
                          <w:lang w:val="en-US"/>
                        </w:rPr>
                      </w:pPr>
                      <w:r w:rsidRPr="00845FCD">
                        <w:rPr>
                          <w:rFonts w:cstheme="majorHAnsi"/>
                          <w:b/>
                          <w:color w:val="FFFFFF" w:themeColor="background1"/>
                          <w:lang w:val="en-US"/>
                        </w:rPr>
                        <w:t>by</w:t>
                      </w:r>
                      <w:r w:rsidRPr="00845FCD">
                        <w:rPr>
                          <w:rFonts w:cstheme="majorHAnsi"/>
                          <w:b/>
                          <w:color w:val="FFFFFF" w:themeColor="background1"/>
                          <w:lang w:val="en-US"/>
                        </w:rPr>
                        <w:t xml:space="preserve"> NVAO  NEDERLAND </w:t>
                      </w:r>
                    </w:p>
                    <w:p w14:paraId="5F4E95DB" w14:textId="7DFF9C62" w:rsidR="00845FCD" w:rsidRPr="00845FCD" w:rsidRDefault="00845FCD" w:rsidP="00845FCD">
                      <w:pPr>
                        <w:rPr>
                          <w:rFonts w:cstheme="majorHAnsi"/>
                          <w:b/>
                          <w:color w:val="FFFFFF" w:themeColor="background1"/>
                          <w:lang w:val="en-US"/>
                        </w:rPr>
                      </w:pPr>
                      <w:r w:rsidRPr="00845FCD">
                        <w:rPr>
                          <w:rFonts w:cstheme="majorHAnsi"/>
                          <w:b/>
                          <w:color w:val="FFFFFF" w:themeColor="background1"/>
                          <w:lang w:val="en-US"/>
                        </w:rPr>
                        <w:t>Versi</w:t>
                      </w:r>
                      <w:r>
                        <w:rPr>
                          <w:rFonts w:cstheme="majorHAnsi"/>
                          <w:b/>
                          <w:color w:val="FFFFFF" w:themeColor="background1"/>
                          <w:lang w:val="en-US"/>
                        </w:rPr>
                        <w:t>on</w:t>
                      </w:r>
                      <w:r w:rsidRPr="00845FCD">
                        <w:rPr>
                          <w:rFonts w:cstheme="majorHAnsi"/>
                          <w:b/>
                          <w:color w:val="FFFFFF" w:themeColor="background1"/>
                          <w:lang w:val="en-US"/>
                        </w:rPr>
                        <w:t>: 1.01.01 (</w:t>
                      </w:r>
                      <w:r>
                        <w:rPr>
                          <w:rFonts w:cstheme="majorHAnsi"/>
                          <w:b/>
                          <w:color w:val="FFFFFF" w:themeColor="background1"/>
                          <w:lang w:val="en-US"/>
                        </w:rPr>
                        <w:t>September 1st</w:t>
                      </w:r>
                      <w:r w:rsidRPr="00845FCD">
                        <w:rPr>
                          <w:rFonts w:cstheme="majorHAnsi"/>
                          <w:b/>
                          <w:color w:val="FFFFFF" w:themeColor="background1"/>
                          <w:lang w:val="en-US"/>
                        </w:rPr>
                        <w:t xml:space="preserve"> 2024)</w:t>
                      </w:r>
                    </w:p>
                    <w:p w14:paraId="2E12F434" w14:textId="77777777" w:rsidR="00F74123" w:rsidRPr="00C2391E" w:rsidRDefault="00F74123" w:rsidP="00F74123">
                      <w:pPr>
                        <w:rPr>
                          <w:rFonts w:cstheme="majorHAnsi"/>
                          <w:b/>
                          <w:color w:val="FFFFFF" w:themeColor="background1"/>
                          <w:lang w:val="en-US"/>
                        </w:rPr>
                      </w:pPr>
                    </w:p>
                  </w:txbxContent>
                </v:textbox>
                <w10:wrap type="square" anchory="page"/>
              </v:shape>
            </w:pict>
          </mc:Fallback>
        </mc:AlternateContent>
      </w:r>
    </w:p>
    <w:sectPr w:rsidR="00692017" w:rsidSect="0066405E">
      <w:footerReference w:type="default" r:id="rId15"/>
      <w:pgSz w:w="11900" w:h="16840"/>
      <w:pgMar w:top="1417" w:right="1417" w:bottom="1417" w:left="2835"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69E51" w14:textId="77777777" w:rsidR="00E21290" w:rsidRDefault="00E21290" w:rsidP="00F74123">
      <w:pPr>
        <w:spacing w:line="240" w:lineRule="auto"/>
      </w:pPr>
      <w:r>
        <w:separator/>
      </w:r>
    </w:p>
    <w:p w14:paraId="7A74673C" w14:textId="77777777" w:rsidR="00E21290" w:rsidRDefault="00E21290"/>
  </w:endnote>
  <w:endnote w:type="continuationSeparator" w:id="0">
    <w:p w14:paraId="20CF9D8C" w14:textId="77777777" w:rsidR="00E21290" w:rsidRDefault="00E21290" w:rsidP="00F74123">
      <w:pPr>
        <w:spacing w:line="240" w:lineRule="auto"/>
      </w:pPr>
      <w:r>
        <w:continuationSeparator/>
      </w:r>
    </w:p>
    <w:p w14:paraId="57DBC68B" w14:textId="77777777" w:rsidR="00E21290" w:rsidRDefault="00E21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Light">
    <w:altName w:val="Calibri"/>
    <w:panose1 w:val="020F0502020204030203"/>
    <w:charset w:val="00"/>
    <w:family w:val="swiss"/>
    <w:pitch w:val="variable"/>
    <w:sig w:usb0="E10002FF" w:usb1="5000ECFF" w:usb2="00000021" w:usb3="00000000" w:csb0="0000019F" w:csb1="00000000"/>
  </w:font>
  <w:font w:name="Lato Medium">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4855" w14:textId="77777777" w:rsidR="00F74123" w:rsidRDefault="00F74123" w:rsidP="00C36298">
    <w:r>
      <w:rPr>
        <w:noProof/>
        <w:lang w:eastAsia="nl-BE"/>
      </w:rPr>
      <w:drawing>
        <wp:anchor distT="0" distB="0" distL="114300" distR="114300" simplePos="0" relativeHeight="251658752" behindDoc="1" locked="0" layoutInCell="1" allowOverlap="1" wp14:anchorId="72B78E50" wp14:editId="06DB852F">
          <wp:simplePos x="0" y="0"/>
          <wp:positionH relativeFrom="page">
            <wp:align>right</wp:align>
          </wp:positionH>
          <wp:positionV relativeFrom="page">
            <wp:posOffset>9105983</wp:posOffset>
          </wp:positionV>
          <wp:extent cx="1030916" cy="157709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BRIEFHOOFD.pdf"/>
                  <pic:cNvPicPr/>
                </pic:nvPicPr>
                <pic:blipFill rotWithShape="1">
                  <a:blip r:embed="rId1">
                    <a:extLst>
                      <a:ext uri="{28A0092B-C50C-407E-A947-70E740481C1C}">
                        <a14:useLocalDpi xmlns:a14="http://schemas.microsoft.com/office/drawing/2010/main" val="0"/>
                      </a:ext>
                    </a:extLst>
                  </a:blip>
                  <a:srcRect l="81092" t="79565"/>
                  <a:stretch/>
                </pic:blipFill>
                <pic:spPr bwMode="auto">
                  <a:xfrm>
                    <a:off x="0" y="0"/>
                    <a:ext cx="1030916" cy="15770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54D5CD" w14:textId="77777777" w:rsidR="00F74123" w:rsidRDefault="00F74123" w:rsidP="00C36298"/>
  <w:tbl>
    <w:tblPr>
      <w:tblW w:w="4763" w:type="pct"/>
      <w:tblInd w:w="-567" w:type="dxa"/>
      <w:tblBorders>
        <w:insideH w:val="single" w:sz="4" w:space="0" w:color="BFBFBF"/>
        <w:insideV w:val="single" w:sz="2" w:space="0" w:color="59BEC0"/>
      </w:tblBorders>
      <w:tblCellMar>
        <w:left w:w="115" w:type="dxa"/>
        <w:right w:w="115" w:type="dxa"/>
      </w:tblCellMar>
      <w:tblLook w:val="04A0" w:firstRow="1" w:lastRow="0" w:firstColumn="1" w:lastColumn="0" w:noHBand="0" w:noVBand="1"/>
    </w:tblPr>
    <w:tblGrid>
      <w:gridCol w:w="1077"/>
      <w:gridCol w:w="6208"/>
    </w:tblGrid>
    <w:tr w:rsidR="00F74123" w:rsidRPr="00845FCD" w14:paraId="21C32892" w14:textId="77777777" w:rsidTr="00AA23EE">
      <w:tc>
        <w:tcPr>
          <w:tcW w:w="739" w:type="pct"/>
        </w:tcPr>
        <w:p w14:paraId="5C9AC2AF" w14:textId="77777777" w:rsidR="00F74123" w:rsidRPr="00637C50" w:rsidRDefault="00F74123" w:rsidP="00C36298">
          <w:pPr>
            <w:rPr>
              <w:rFonts w:eastAsia="Cambria"/>
              <w:color w:val="595959" w:themeColor="text1" w:themeTint="A6"/>
            </w:rPr>
          </w:pPr>
          <w:r w:rsidRPr="00C36298">
            <w:rPr>
              <w:color w:val="FD5C5B"/>
              <w:sz w:val="16"/>
            </w:rPr>
            <w:fldChar w:fldCharType="begin"/>
          </w:r>
          <w:r w:rsidRPr="00C36298">
            <w:rPr>
              <w:color w:val="FD5C5B"/>
              <w:sz w:val="16"/>
            </w:rPr>
            <w:instrText>PAGE   \* MERGEFORMAT</w:instrText>
          </w:r>
          <w:r w:rsidRPr="00C36298">
            <w:rPr>
              <w:color w:val="FD5C5B"/>
              <w:sz w:val="16"/>
            </w:rPr>
            <w:fldChar w:fldCharType="separate"/>
          </w:r>
          <w:r w:rsidRPr="00F02212">
            <w:rPr>
              <w:noProof/>
              <w:color w:val="FD5C5B"/>
              <w:sz w:val="16"/>
            </w:rPr>
            <w:t>4</w:t>
          </w:r>
          <w:r w:rsidRPr="00C36298">
            <w:rPr>
              <w:color w:val="FD5C5B"/>
              <w:sz w:val="16"/>
            </w:rPr>
            <w:fldChar w:fldCharType="end"/>
          </w:r>
        </w:p>
      </w:tc>
      <w:tc>
        <w:tcPr>
          <w:tcW w:w="4261" w:type="pct"/>
        </w:tcPr>
        <w:p w14:paraId="382B89AB" w14:textId="5870890E" w:rsidR="00F74123" w:rsidRPr="00C2391E" w:rsidRDefault="00F74123" w:rsidP="003A451B">
          <w:pPr>
            <w:pStyle w:val="Voettekst"/>
            <w:rPr>
              <w:lang w:val="en-US"/>
            </w:rPr>
          </w:pPr>
          <w:r w:rsidRPr="00C2391E">
            <w:rPr>
              <w:lang w:val="en-US"/>
            </w:rPr>
            <w:t xml:space="preserve">Initial </w:t>
          </w:r>
          <w:r w:rsidR="00B028A9">
            <w:rPr>
              <w:lang w:val="en-US"/>
            </w:rPr>
            <w:t>A</w:t>
          </w:r>
          <w:r w:rsidRPr="00C2391E">
            <w:rPr>
              <w:lang w:val="en-US"/>
            </w:rPr>
            <w:t xml:space="preserve">ccreditation </w:t>
          </w:r>
          <w:r w:rsidR="00B028A9">
            <w:rPr>
              <w:lang w:val="en-US"/>
            </w:rPr>
            <w:t>&lt;name programme&gt;, &lt;name HEI&gt;</w:t>
          </w:r>
          <w:r w:rsidRPr="00C2391E">
            <w:rPr>
              <w:lang w:val="en-US"/>
            </w:rPr>
            <w:t xml:space="preserve"> (AV-</w:t>
          </w:r>
          <w:r w:rsidR="00B028A9">
            <w:rPr>
              <w:lang w:val="en-US"/>
            </w:rPr>
            <w:t>xx</w:t>
          </w:r>
          <w:r w:rsidRPr="00C2391E">
            <w:rPr>
              <w:lang w:val="en-US"/>
            </w:rPr>
            <w:t xml:space="preserve">) </w:t>
          </w:r>
          <w:r w:rsidR="00BB36C4" w:rsidRPr="00C2391E">
            <w:rPr>
              <w:color w:val="59BEC0"/>
              <w:lang w:val="en-US"/>
            </w:rPr>
            <w:t>•</w:t>
          </w:r>
          <w:r w:rsidRPr="00C2391E">
            <w:rPr>
              <w:lang w:val="en-US"/>
            </w:rPr>
            <w:t xml:space="preserve"> </w:t>
          </w:r>
          <w:r w:rsidRPr="00C2391E">
            <w:rPr>
              <w:highlight w:val="yellow"/>
              <w:lang w:val="en-US"/>
            </w:rPr>
            <w:t>date</w:t>
          </w:r>
        </w:p>
        <w:p w14:paraId="794D33A5" w14:textId="024F2A21" w:rsidR="00F74123" w:rsidRPr="00C2391E" w:rsidRDefault="00F74123" w:rsidP="003A451B">
          <w:pPr>
            <w:pStyle w:val="Voettekst"/>
            <w:rPr>
              <w:lang w:val="en-US"/>
            </w:rPr>
          </w:pPr>
          <w:r w:rsidRPr="00C2391E">
            <w:rPr>
              <w:lang w:val="en-US"/>
            </w:rPr>
            <w:t xml:space="preserve">NVAO </w:t>
          </w:r>
          <w:r w:rsidR="00BB36C4" w:rsidRPr="00C2391E">
            <w:rPr>
              <w:color w:val="59BEC0"/>
              <w:lang w:val="en-US"/>
            </w:rPr>
            <w:t>•</w:t>
          </w:r>
          <w:r w:rsidRPr="00C2391E">
            <w:rPr>
              <w:lang w:val="en-US"/>
            </w:rPr>
            <w:t xml:space="preserve"> The Netherlands </w:t>
          </w:r>
          <w:r w:rsidR="00BB36C4" w:rsidRPr="00C2391E">
            <w:rPr>
              <w:color w:val="59BEC0"/>
              <w:lang w:val="en-US"/>
            </w:rPr>
            <w:t>•</w:t>
          </w:r>
          <w:r w:rsidRPr="00C2391E">
            <w:rPr>
              <w:lang w:val="en-US"/>
            </w:rPr>
            <w:t xml:space="preserve"> </w:t>
          </w:r>
          <w:r w:rsidRPr="00C2391E">
            <w:rPr>
              <w:rStyle w:val="VoettekstChar"/>
              <w:lang w:val="en-US"/>
            </w:rPr>
            <w:t>Confidence in Quality</w:t>
          </w:r>
        </w:p>
      </w:tc>
    </w:tr>
  </w:tbl>
  <w:p w14:paraId="56F8249B" w14:textId="77777777" w:rsidR="00F74123" w:rsidRPr="00776C1F" w:rsidRDefault="00F74123" w:rsidP="00C36298">
    <w:pPr>
      <w:pStyle w:val="Voettekst"/>
      <w:rPr>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01C4" w14:textId="77777777" w:rsidR="00692017" w:rsidRDefault="00692017" w:rsidP="00696624"/>
  <w:p w14:paraId="0BFD7DB2" w14:textId="77777777" w:rsidR="00692017" w:rsidRPr="00B92E60" w:rsidRDefault="00773AC8" w:rsidP="00C36298">
    <w:pPr>
      <w:pStyle w:val="Voettekst"/>
      <w:rPr>
        <w:szCs w:val="20"/>
      </w:rPr>
    </w:pPr>
    <w:r w:rsidRPr="00D610A9">
      <w:rPr>
        <w:noProof/>
        <w:lang w:eastAsia="nl-BE"/>
      </w:rPr>
      <w:drawing>
        <wp:anchor distT="0" distB="0" distL="114300" distR="114300" simplePos="0" relativeHeight="251657728" behindDoc="0" locked="0" layoutInCell="1" allowOverlap="1" wp14:anchorId="21860C0C" wp14:editId="2E88EFEB">
          <wp:simplePos x="0" y="0"/>
          <wp:positionH relativeFrom="page">
            <wp:align>right</wp:align>
          </wp:positionH>
          <wp:positionV relativeFrom="page">
            <wp:align>bottom</wp:align>
          </wp:positionV>
          <wp:extent cx="1134000" cy="156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RAPPORTEN_5.pdf"/>
                  <pic:cNvPicPr/>
                </pic:nvPicPr>
                <pic:blipFill rotWithShape="1">
                  <a:blip r:embed="rId1">
                    <a:extLst>
                      <a:ext uri="{28A0092B-C50C-407E-A947-70E740481C1C}">
                        <a14:useLocalDpi xmlns:a14="http://schemas.microsoft.com/office/drawing/2010/main" val="0"/>
                      </a:ext>
                    </a:extLst>
                  </a:blip>
                  <a:srcRect l="85062" t="85461"/>
                  <a:stretch/>
                </pic:blipFill>
                <pic:spPr bwMode="auto">
                  <a:xfrm>
                    <a:off x="0" y="0"/>
                    <a:ext cx="1134000" cy="15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1053" w14:textId="77777777" w:rsidR="00E21290" w:rsidRDefault="00E21290" w:rsidP="00F74123">
      <w:pPr>
        <w:spacing w:line="240" w:lineRule="auto"/>
      </w:pPr>
      <w:r>
        <w:separator/>
      </w:r>
    </w:p>
    <w:p w14:paraId="3D182455" w14:textId="77777777" w:rsidR="00E21290" w:rsidRDefault="00E21290"/>
  </w:footnote>
  <w:footnote w:type="continuationSeparator" w:id="0">
    <w:p w14:paraId="65689037" w14:textId="77777777" w:rsidR="00E21290" w:rsidRDefault="00E21290" w:rsidP="00F74123">
      <w:pPr>
        <w:spacing w:line="240" w:lineRule="auto"/>
      </w:pPr>
      <w:r>
        <w:continuationSeparator/>
      </w:r>
    </w:p>
    <w:p w14:paraId="7771698A" w14:textId="77777777" w:rsidR="00E21290" w:rsidRDefault="00E21290"/>
  </w:footnote>
  <w:footnote w:id="1">
    <w:p w14:paraId="0494A069" w14:textId="77777777" w:rsidR="009E1743" w:rsidRPr="006A132F" w:rsidRDefault="009E1743" w:rsidP="00DB7C49">
      <w:pPr>
        <w:pStyle w:val="Voetnoottekst"/>
      </w:pPr>
      <w:r>
        <w:rPr>
          <w:rStyle w:val="Voetnootmarkering"/>
        </w:rPr>
        <w:footnoteRef/>
      </w:r>
      <w:r>
        <w:t xml:space="preserve"> European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4F24" w14:textId="77777777" w:rsidR="00F74123" w:rsidRPr="00E67CBB" w:rsidRDefault="00F74123" w:rsidP="00C36298">
    <w:pPr>
      <w:pStyle w:val="Koptekst"/>
      <w:rPr>
        <w:rStyle w:val="Titelvanboek"/>
      </w:rPr>
    </w:pPr>
    <w:r w:rsidRPr="00E67CBB">
      <w:rPr>
        <w:rStyle w:val="Titelvanboek"/>
        <w:noProof/>
      </w:rPr>
      <w:drawing>
        <wp:anchor distT="0" distB="0" distL="114300" distR="114300" simplePos="0" relativeHeight="251656704" behindDoc="1" locked="0" layoutInCell="1" allowOverlap="1" wp14:anchorId="2BE110B5" wp14:editId="744AC013">
          <wp:simplePos x="0" y="0"/>
          <wp:positionH relativeFrom="page">
            <wp:align>right</wp:align>
          </wp:positionH>
          <wp:positionV relativeFrom="paragraph">
            <wp:posOffset>-484505</wp:posOffset>
          </wp:positionV>
          <wp:extent cx="1240155" cy="1419225"/>
          <wp:effectExtent l="0" t="0" r="0" b="0"/>
          <wp:wrapThrough wrapText="bothSides">
            <wp:wrapPolygon edited="0">
              <wp:start x="10618" y="0"/>
              <wp:lineTo x="19908" y="18556"/>
              <wp:lineTo x="20240" y="20295"/>
              <wp:lineTo x="21235" y="20295"/>
              <wp:lineTo x="21235" y="0"/>
              <wp:lineTo x="1061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RAPPORTEN_6.pdf"/>
                  <pic:cNvPicPr/>
                </pic:nvPicPr>
                <pic:blipFill rotWithShape="1">
                  <a:blip r:embed="rId1">
                    <a:extLst>
                      <a:ext uri="{28A0092B-C50C-407E-A947-70E740481C1C}">
                        <a14:useLocalDpi xmlns:a14="http://schemas.microsoft.com/office/drawing/2010/main" val="0"/>
                      </a:ext>
                    </a:extLst>
                  </a:blip>
                  <a:srcRect l="83596" b="86842"/>
                  <a:stretch/>
                </pic:blipFill>
                <pic:spPr bwMode="auto">
                  <a:xfrm>
                    <a:off x="0" y="0"/>
                    <a:ext cx="124015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639"/>
    <w:multiLevelType w:val="hybridMultilevel"/>
    <w:tmpl w:val="9E5A72C6"/>
    <w:lvl w:ilvl="0" w:tplc="84DA4608">
      <w:start w:val="1"/>
      <w:numFmt w:val="bullet"/>
      <w:lvlText w:val="•"/>
      <w:lvlJc w:val="left"/>
      <w:pPr>
        <w:ind w:left="360" w:hanging="360"/>
      </w:pPr>
      <w:rPr>
        <w:rFonts w:ascii="Calibri" w:hAnsi="Calibri" w:hint="default"/>
        <w:color w:val="59BEC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034938"/>
    <w:multiLevelType w:val="hybridMultilevel"/>
    <w:tmpl w:val="7E02AEB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F7744A7"/>
    <w:multiLevelType w:val="hybridMultilevel"/>
    <w:tmpl w:val="30AA478E"/>
    <w:lvl w:ilvl="0" w:tplc="A4EA450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72317CA"/>
    <w:multiLevelType w:val="hybridMultilevel"/>
    <w:tmpl w:val="85A80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51727F"/>
    <w:multiLevelType w:val="hybridMultilevel"/>
    <w:tmpl w:val="E95E5C5C"/>
    <w:lvl w:ilvl="0" w:tplc="97263A1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18A7F88"/>
    <w:multiLevelType w:val="hybridMultilevel"/>
    <w:tmpl w:val="BCDE16FC"/>
    <w:lvl w:ilvl="0" w:tplc="84DA4608">
      <w:start w:val="1"/>
      <w:numFmt w:val="bullet"/>
      <w:lvlText w:val="•"/>
      <w:lvlJc w:val="left"/>
      <w:pPr>
        <w:ind w:left="720" w:hanging="360"/>
      </w:pPr>
      <w:rPr>
        <w:rFonts w:ascii="Calibri" w:hAnsi="Calibri" w:hint="default"/>
        <w:color w:val="59BE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0317C5"/>
    <w:multiLevelType w:val="multilevel"/>
    <w:tmpl w:val="A13A9A9A"/>
    <w:lvl w:ilvl="0">
      <w:start w:val="1"/>
      <w:numFmt w:val="decimal"/>
      <w:lvlText w:val="%1"/>
      <w:lvlJc w:val="left"/>
      <w:pPr>
        <w:ind w:left="-349" w:hanging="360"/>
      </w:pPr>
      <w:rPr>
        <w:rFonts w:ascii="Calibri" w:hAnsi="Calibri" w:hint="default"/>
        <w:b/>
        <w:i w:val="0"/>
        <w:color w:val="EB5C5B"/>
        <w:sz w:val="20"/>
        <w:szCs w:val="28"/>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56110065"/>
    <w:multiLevelType w:val="hybridMultilevel"/>
    <w:tmpl w:val="F0629326"/>
    <w:lvl w:ilvl="0" w:tplc="7DDAAA34">
      <w:start w:val="1"/>
      <w:numFmt w:val="bullet"/>
      <w:pStyle w:val="Lijstalinea"/>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4677" w:hanging="360"/>
      </w:pPr>
      <w:rPr>
        <w:rFonts w:ascii="Courier New" w:hAnsi="Courier New" w:cs="Courier New" w:hint="default"/>
      </w:rPr>
    </w:lvl>
    <w:lvl w:ilvl="2" w:tplc="08130005" w:tentative="1">
      <w:start w:val="1"/>
      <w:numFmt w:val="bullet"/>
      <w:lvlText w:val=""/>
      <w:lvlJc w:val="left"/>
      <w:pPr>
        <w:ind w:left="5397" w:hanging="360"/>
      </w:pPr>
      <w:rPr>
        <w:rFonts w:ascii="Wingdings" w:hAnsi="Wingdings" w:hint="default"/>
      </w:rPr>
    </w:lvl>
    <w:lvl w:ilvl="3" w:tplc="08130001" w:tentative="1">
      <w:start w:val="1"/>
      <w:numFmt w:val="bullet"/>
      <w:lvlText w:val=""/>
      <w:lvlJc w:val="left"/>
      <w:pPr>
        <w:ind w:left="6117" w:hanging="360"/>
      </w:pPr>
      <w:rPr>
        <w:rFonts w:ascii="Symbol" w:hAnsi="Symbol" w:hint="default"/>
      </w:rPr>
    </w:lvl>
    <w:lvl w:ilvl="4" w:tplc="08130003" w:tentative="1">
      <w:start w:val="1"/>
      <w:numFmt w:val="bullet"/>
      <w:lvlText w:val="o"/>
      <w:lvlJc w:val="left"/>
      <w:pPr>
        <w:ind w:left="6837" w:hanging="360"/>
      </w:pPr>
      <w:rPr>
        <w:rFonts w:ascii="Courier New" w:hAnsi="Courier New" w:cs="Courier New" w:hint="default"/>
      </w:rPr>
    </w:lvl>
    <w:lvl w:ilvl="5" w:tplc="08130005" w:tentative="1">
      <w:start w:val="1"/>
      <w:numFmt w:val="bullet"/>
      <w:lvlText w:val=""/>
      <w:lvlJc w:val="left"/>
      <w:pPr>
        <w:ind w:left="7557" w:hanging="360"/>
      </w:pPr>
      <w:rPr>
        <w:rFonts w:ascii="Wingdings" w:hAnsi="Wingdings" w:hint="default"/>
      </w:rPr>
    </w:lvl>
    <w:lvl w:ilvl="6" w:tplc="08130001" w:tentative="1">
      <w:start w:val="1"/>
      <w:numFmt w:val="bullet"/>
      <w:lvlText w:val=""/>
      <w:lvlJc w:val="left"/>
      <w:pPr>
        <w:ind w:left="8277" w:hanging="360"/>
      </w:pPr>
      <w:rPr>
        <w:rFonts w:ascii="Symbol" w:hAnsi="Symbol" w:hint="default"/>
      </w:rPr>
    </w:lvl>
    <w:lvl w:ilvl="7" w:tplc="08130003" w:tentative="1">
      <w:start w:val="1"/>
      <w:numFmt w:val="bullet"/>
      <w:lvlText w:val="o"/>
      <w:lvlJc w:val="left"/>
      <w:pPr>
        <w:ind w:left="8997" w:hanging="360"/>
      </w:pPr>
      <w:rPr>
        <w:rFonts w:ascii="Courier New" w:hAnsi="Courier New" w:cs="Courier New" w:hint="default"/>
      </w:rPr>
    </w:lvl>
    <w:lvl w:ilvl="8" w:tplc="08130005" w:tentative="1">
      <w:start w:val="1"/>
      <w:numFmt w:val="bullet"/>
      <w:lvlText w:val=""/>
      <w:lvlJc w:val="left"/>
      <w:pPr>
        <w:ind w:left="9717" w:hanging="360"/>
      </w:pPr>
      <w:rPr>
        <w:rFonts w:ascii="Wingdings" w:hAnsi="Wingdings" w:hint="default"/>
      </w:rPr>
    </w:lvl>
  </w:abstractNum>
  <w:abstractNum w:abstractNumId="8" w15:restartNumberingAfterBreak="0">
    <w:nsid w:val="5D1E17E7"/>
    <w:multiLevelType w:val="hybridMultilevel"/>
    <w:tmpl w:val="B3123142"/>
    <w:lvl w:ilvl="0" w:tplc="23108CBC">
      <w:start w:val="1"/>
      <w:numFmt w:val="decimal"/>
      <w:lvlText w:val="%1."/>
      <w:lvlJc w:val="left"/>
      <w:pPr>
        <w:ind w:left="720" w:hanging="360"/>
      </w:pPr>
      <w:rPr>
        <w:rFonts w:ascii="Calibri" w:hAnsi="Calibri" w:hint="default"/>
        <w:b/>
        <w:i w:val="0"/>
        <w:color w:val="EB5C5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197126"/>
    <w:multiLevelType w:val="hybridMultilevel"/>
    <w:tmpl w:val="2934195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90F3F0E"/>
    <w:multiLevelType w:val="hybridMultilevel"/>
    <w:tmpl w:val="81785F0E"/>
    <w:lvl w:ilvl="0" w:tplc="84DA4608">
      <w:start w:val="1"/>
      <w:numFmt w:val="bullet"/>
      <w:lvlText w:val="•"/>
      <w:lvlJc w:val="left"/>
      <w:pPr>
        <w:ind w:left="720" w:hanging="360"/>
      </w:pPr>
      <w:rPr>
        <w:rFonts w:ascii="Calibri" w:hAnsi="Calibri" w:hint="default"/>
        <w:color w:val="59BE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5B10CE"/>
    <w:multiLevelType w:val="hybridMultilevel"/>
    <w:tmpl w:val="D89216BC"/>
    <w:lvl w:ilvl="0" w:tplc="84DA4608">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color w:val="59BE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4677" w:hanging="360"/>
      </w:pPr>
      <w:rPr>
        <w:rFonts w:ascii="Courier New" w:hAnsi="Courier New" w:cs="Courier New" w:hint="default"/>
      </w:rPr>
    </w:lvl>
    <w:lvl w:ilvl="2" w:tplc="08130005" w:tentative="1">
      <w:start w:val="1"/>
      <w:numFmt w:val="bullet"/>
      <w:lvlText w:val=""/>
      <w:lvlJc w:val="left"/>
      <w:pPr>
        <w:ind w:left="5397" w:hanging="360"/>
      </w:pPr>
      <w:rPr>
        <w:rFonts w:ascii="Wingdings" w:hAnsi="Wingdings" w:hint="default"/>
      </w:rPr>
    </w:lvl>
    <w:lvl w:ilvl="3" w:tplc="08130001" w:tentative="1">
      <w:start w:val="1"/>
      <w:numFmt w:val="bullet"/>
      <w:lvlText w:val=""/>
      <w:lvlJc w:val="left"/>
      <w:pPr>
        <w:ind w:left="6117" w:hanging="360"/>
      </w:pPr>
      <w:rPr>
        <w:rFonts w:ascii="Symbol" w:hAnsi="Symbol" w:hint="default"/>
      </w:rPr>
    </w:lvl>
    <w:lvl w:ilvl="4" w:tplc="08130003" w:tentative="1">
      <w:start w:val="1"/>
      <w:numFmt w:val="bullet"/>
      <w:lvlText w:val="o"/>
      <w:lvlJc w:val="left"/>
      <w:pPr>
        <w:ind w:left="6837" w:hanging="360"/>
      </w:pPr>
      <w:rPr>
        <w:rFonts w:ascii="Courier New" w:hAnsi="Courier New" w:cs="Courier New" w:hint="default"/>
      </w:rPr>
    </w:lvl>
    <w:lvl w:ilvl="5" w:tplc="08130005" w:tentative="1">
      <w:start w:val="1"/>
      <w:numFmt w:val="bullet"/>
      <w:lvlText w:val=""/>
      <w:lvlJc w:val="left"/>
      <w:pPr>
        <w:ind w:left="7557" w:hanging="360"/>
      </w:pPr>
      <w:rPr>
        <w:rFonts w:ascii="Wingdings" w:hAnsi="Wingdings" w:hint="default"/>
      </w:rPr>
    </w:lvl>
    <w:lvl w:ilvl="6" w:tplc="08130001" w:tentative="1">
      <w:start w:val="1"/>
      <w:numFmt w:val="bullet"/>
      <w:lvlText w:val=""/>
      <w:lvlJc w:val="left"/>
      <w:pPr>
        <w:ind w:left="8277" w:hanging="360"/>
      </w:pPr>
      <w:rPr>
        <w:rFonts w:ascii="Symbol" w:hAnsi="Symbol" w:hint="default"/>
      </w:rPr>
    </w:lvl>
    <w:lvl w:ilvl="7" w:tplc="08130003" w:tentative="1">
      <w:start w:val="1"/>
      <w:numFmt w:val="bullet"/>
      <w:lvlText w:val="o"/>
      <w:lvlJc w:val="left"/>
      <w:pPr>
        <w:ind w:left="8997" w:hanging="360"/>
      </w:pPr>
      <w:rPr>
        <w:rFonts w:ascii="Courier New" w:hAnsi="Courier New" w:cs="Courier New" w:hint="default"/>
      </w:rPr>
    </w:lvl>
    <w:lvl w:ilvl="8" w:tplc="08130005" w:tentative="1">
      <w:start w:val="1"/>
      <w:numFmt w:val="bullet"/>
      <w:lvlText w:val=""/>
      <w:lvlJc w:val="left"/>
      <w:pPr>
        <w:ind w:left="9717" w:hanging="360"/>
      </w:pPr>
      <w:rPr>
        <w:rFonts w:ascii="Wingdings" w:hAnsi="Wingdings" w:hint="default"/>
      </w:rPr>
    </w:lvl>
  </w:abstractNum>
  <w:abstractNum w:abstractNumId="12" w15:restartNumberingAfterBreak="0">
    <w:nsid w:val="783A259B"/>
    <w:multiLevelType w:val="multilevel"/>
    <w:tmpl w:val="45F0882C"/>
    <w:lvl w:ilvl="0">
      <w:start w:val="1"/>
      <w:numFmt w:val="decimal"/>
      <w:pStyle w:val="Kop1"/>
      <w:lvlText w:val="%1"/>
      <w:lvlJc w:val="left"/>
      <w:pPr>
        <w:ind w:left="709" w:hanging="709"/>
      </w:pPr>
      <w:rPr>
        <w:rFonts w:hint="default"/>
        <w:b/>
        <w:i w:val="0"/>
        <w:color w:val="EB5C5B"/>
        <w:sz w:val="20"/>
        <w:szCs w:val="28"/>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709" w:hanging="709"/>
      </w:pPr>
      <w:rPr>
        <w:rFonts w:hint="default"/>
      </w:rPr>
    </w:lvl>
    <w:lvl w:ilvl="5">
      <w:start w:val="1"/>
      <w:numFmt w:val="decimal"/>
      <w:pStyle w:val="Kop6"/>
      <w:lvlText w:val="%1.%2.%3.%4.%5.%6"/>
      <w:lvlJc w:val="left"/>
      <w:pPr>
        <w:ind w:left="709" w:hanging="709"/>
      </w:pPr>
      <w:rPr>
        <w:rFonts w:hint="default"/>
      </w:rPr>
    </w:lvl>
    <w:lvl w:ilvl="6">
      <w:start w:val="1"/>
      <w:numFmt w:val="decimal"/>
      <w:pStyle w:val="Kop7"/>
      <w:lvlText w:val="%1.%2.%3.%4.%5.%6.%7"/>
      <w:lvlJc w:val="left"/>
      <w:pPr>
        <w:ind w:left="709" w:hanging="709"/>
      </w:pPr>
      <w:rPr>
        <w:rFonts w:hint="default"/>
      </w:rPr>
    </w:lvl>
    <w:lvl w:ilvl="7">
      <w:start w:val="1"/>
      <w:numFmt w:val="decimal"/>
      <w:pStyle w:val="Kop8"/>
      <w:lvlText w:val="%1.%2.%3.%4.%5.%6.%7.%8"/>
      <w:lvlJc w:val="left"/>
      <w:pPr>
        <w:ind w:left="709" w:hanging="709"/>
      </w:pPr>
      <w:rPr>
        <w:rFonts w:hint="default"/>
      </w:rPr>
    </w:lvl>
    <w:lvl w:ilvl="8">
      <w:start w:val="1"/>
      <w:numFmt w:val="decimal"/>
      <w:pStyle w:val="Kop9"/>
      <w:lvlText w:val="%1.%2.%3.%4.%5.%6.%7.%8.%9"/>
      <w:lvlJc w:val="left"/>
      <w:pPr>
        <w:ind w:left="709" w:hanging="709"/>
      </w:pPr>
      <w:rPr>
        <w:rFonts w:hint="default"/>
      </w:rPr>
    </w:lvl>
  </w:abstractNum>
  <w:abstractNum w:abstractNumId="13" w15:restartNumberingAfterBreak="0">
    <w:nsid w:val="7CA228F1"/>
    <w:multiLevelType w:val="hybridMultilevel"/>
    <w:tmpl w:val="A280853E"/>
    <w:lvl w:ilvl="0" w:tplc="84DA4608">
      <w:start w:val="1"/>
      <w:numFmt w:val="bullet"/>
      <w:lvlText w:val="•"/>
      <w:lvlJc w:val="left"/>
      <w:pPr>
        <w:ind w:left="720" w:hanging="360"/>
      </w:pPr>
      <w:rPr>
        <w:rFonts w:ascii="Calibri" w:hAnsi="Calibri" w:hint="default"/>
        <w:color w:val="59BE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0107790">
    <w:abstractNumId w:val="12"/>
  </w:num>
  <w:num w:numId="2" w16cid:durableId="1037314659">
    <w:abstractNumId w:val="7"/>
  </w:num>
  <w:num w:numId="3" w16cid:durableId="568930477">
    <w:abstractNumId w:val="4"/>
  </w:num>
  <w:num w:numId="4" w16cid:durableId="1346900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41402">
    <w:abstractNumId w:val="2"/>
  </w:num>
  <w:num w:numId="6" w16cid:durableId="756948952">
    <w:abstractNumId w:val="0"/>
  </w:num>
  <w:num w:numId="7" w16cid:durableId="346103531">
    <w:abstractNumId w:val="11"/>
  </w:num>
  <w:num w:numId="8" w16cid:durableId="1255475604">
    <w:abstractNumId w:val="3"/>
  </w:num>
  <w:num w:numId="9" w16cid:durableId="977806583">
    <w:abstractNumId w:val="5"/>
  </w:num>
  <w:num w:numId="10" w16cid:durableId="606472523">
    <w:abstractNumId w:val="10"/>
  </w:num>
  <w:num w:numId="11" w16cid:durableId="1421758968">
    <w:abstractNumId w:val="13"/>
  </w:num>
  <w:num w:numId="12" w16cid:durableId="1157116596">
    <w:abstractNumId w:val="6"/>
  </w:num>
  <w:num w:numId="13" w16cid:durableId="229732180">
    <w:abstractNumId w:val="12"/>
    <w:lvlOverride w:ilvl="0">
      <w:lvl w:ilvl="0">
        <w:start w:val="1"/>
        <w:numFmt w:val="decimal"/>
        <w:pStyle w:val="Kop1"/>
        <w:lvlText w:val="%1"/>
        <w:lvlJc w:val="left"/>
        <w:pPr>
          <w:ind w:left="454" w:hanging="454"/>
        </w:pPr>
        <w:rPr>
          <w:rFonts w:hint="default"/>
          <w:b/>
          <w:i w:val="0"/>
          <w:color w:val="EB5C5B"/>
          <w:sz w:val="20"/>
          <w:szCs w:val="28"/>
        </w:rPr>
      </w:lvl>
    </w:lvlOverride>
    <w:lvlOverride w:ilvl="1">
      <w:lvl w:ilvl="1">
        <w:start w:val="1"/>
        <w:numFmt w:val="decimal"/>
        <w:pStyle w:val="Kop2"/>
        <w:lvlText w:val="%1.%2"/>
        <w:lvlJc w:val="left"/>
        <w:pPr>
          <w:ind w:left="454" w:hanging="454"/>
        </w:pPr>
        <w:rPr>
          <w:rFonts w:hint="default"/>
        </w:rPr>
      </w:lvl>
    </w:lvlOverride>
    <w:lvlOverride w:ilvl="2">
      <w:lvl w:ilvl="2">
        <w:start w:val="1"/>
        <w:numFmt w:val="decimal"/>
        <w:pStyle w:val="Kop3"/>
        <w:lvlText w:val="%1.%2.%3"/>
        <w:lvlJc w:val="left"/>
        <w:pPr>
          <w:ind w:left="454" w:hanging="454"/>
        </w:pPr>
        <w:rPr>
          <w:rFonts w:hint="default"/>
        </w:rPr>
      </w:lvl>
    </w:lvlOverride>
    <w:lvlOverride w:ilvl="3">
      <w:lvl w:ilvl="3">
        <w:start w:val="1"/>
        <w:numFmt w:val="decimal"/>
        <w:pStyle w:val="Kop4"/>
        <w:lvlText w:val="%1.%2.%3.%4"/>
        <w:lvlJc w:val="left"/>
        <w:pPr>
          <w:ind w:left="454" w:hanging="454"/>
        </w:pPr>
        <w:rPr>
          <w:rFonts w:hint="default"/>
        </w:rPr>
      </w:lvl>
    </w:lvlOverride>
    <w:lvlOverride w:ilvl="4">
      <w:lvl w:ilvl="4">
        <w:start w:val="1"/>
        <w:numFmt w:val="decimal"/>
        <w:pStyle w:val="Kop5"/>
        <w:lvlText w:val="%1.%2.%3.%4.%5"/>
        <w:lvlJc w:val="left"/>
        <w:pPr>
          <w:ind w:left="454" w:hanging="454"/>
        </w:pPr>
        <w:rPr>
          <w:rFonts w:hint="default"/>
        </w:rPr>
      </w:lvl>
    </w:lvlOverride>
    <w:lvlOverride w:ilvl="5">
      <w:lvl w:ilvl="5">
        <w:start w:val="1"/>
        <w:numFmt w:val="decimal"/>
        <w:pStyle w:val="Kop6"/>
        <w:lvlText w:val="%1.%2.%3.%4.%5.%6"/>
        <w:lvlJc w:val="left"/>
        <w:pPr>
          <w:ind w:left="454" w:hanging="454"/>
        </w:pPr>
        <w:rPr>
          <w:rFonts w:hint="default"/>
        </w:rPr>
      </w:lvl>
    </w:lvlOverride>
    <w:lvlOverride w:ilvl="6">
      <w:lvl w:ilvl="6">
        <w:start w:val="1"/>
        <w:numFmt w:val="decimal"/>
        <w:pStyle w:val="Kop7"/>
        <w:lvlText w:val="%1.%2.%3.%4.%5.%6.%7"/>
        <w:lvlJc w:val="left"/>
        <w:pPr>
          <w:ind w:left="454" w:hanging="454"/>
        </w:pPr>
        <w:rPr>
          <w:rFonts w:hint="default"/>
        </w:rPr>
      </w:lvl>
    </w:lvlOverride>
    <w:lvlOverride w:ilvl="7">
      <w:lvl w:ilvl="7">
        <w:start w:val="1"/>
        <w:numFmt w:val="decimal"/>
        <w:pStyle w:val="Kop8"/>
        <w:lvlText w:val="%1.%2.%3.%4.%5.%6.%7.%8"/>
        <w:lvlJc w:val="left"/>
        <w:pPr>
          <w:ind w:left="454" w:hanging="454"/>
        </w:pPr>
        <w:rPr>
          <w:rFonts w:hint="default"/>
        </w:rPr>
      </w:lvl>
    </w:lvlOverride>
    <w:lvlOverride w:ilvl="8">
      <w:lvl w:ilvl="8">
        <w:start w:val="1"/>
        <w:numFmt w:val="decimal"/>
        <w:pStyle w:val="Kop9"/>
        <w:lvlText w:val="%1.%2.%3.%4.%5.%6.%7.%8.%9"/>
        <w:lvlJc w:val="left"/>
        <w:pPr>
          <w:ind w:left="454" w:hanging="454"/>
        </w:pPr>
        <w:rPr>
          <w:rFonts w:hint="default"/>
        </w:rPr>
      </w:lvl>
    </w:lvlOverride>
  </w:num>
  <w:num w:numId="14" w16cid:durableId="807015420">
    <w:abstractNumId w:val="12"/>
    <w:lvlOverride w:ilvl="0">
      <w:lvl w:ilvl="0">
        <w:start w:val="1"/>
        <w:numFmt w:val="decimal"/>
        <w:pStyle w:val="Kop1"/>
        <w:lvlText w:val="%1"/>
        <w:lvlJc w:val="left"/>
        <w:pPr>
          <w:ind w:left="680" w:hanging="680"/>
        </w:pPr>
        <w:rPr>
          <w:rFonts w:hint="default"/>
          <w:b/>
          <w:i w:val="0"/>
          <w:color w:val="EB5C5B"/>
          <w:sz w:val="20"/>
          <w:szCs w:val="28"/>
        </w:rPr>
      </w:lvl>
    </w:lvlOverride>
    <w:lvlOverride w:ilvl="1">
      <w:lvl w:ilvl="1">
        <w:start w:val="1"/>
        <w:numFmt w:val="decimal"/>
        <w:pStyle w:val="Kop2"/>
        <w:lvlText w:val="%1.%2"/>
        <w:lvlJc w:val="left"/>
        <w:pPr>
          <w:ind w:left="680" w:hanging="680"/>
        </w:pPr>
        <w:rPr>
          <w:rFonts w:hint="default"/>
        </w:rPr>
      </w:lvl>
    </w:lvlOverride>
    <w:lvlOverride w:ilvl="2">
      <w:lvl w:ilvl="2">
        <w:start w:val="1"/>
        <w:numFmt w:val="decimal"/>
        <w:pStyle w:val="Kop3"/>
        <w:lvlText w:val="%1.%2.%3"/>
        <w:lvlJc w:val="left"/>
        <w:pPr>
          <w:ind w:left="454" w:hanging="454"/>
        </w:pPr>
        <w:rPr>
          <w:rFonts w:hint="default"/>
        </w:rPr>
      </w:lvl>
    </w:lvlOverride>
    <w:lvlOverride w:ilvl="3">
      <w:lvl w:ilvl="3">
        <w:start w:val="1"/>
        <w:numFmt w:val="decimal"/>
        <w:pStyle w:val="Kop4"/>
        <w:lvlText w:val="%1.%2.%3.%4"/>
        <w:lvlJc w:val="left"/>
        <w:pPr>
          <w:ind w:left="454" w:hanging="454"/>
        </w:pPr>
        <w:rPr>
          <w:rFonts w:hint="default"/>
        </w:rPr>
      </w:lvl>
    </w:lvlOverride>
    <w:lvlOverride w:ilvl="4">
      <w:lvl w:ilvl="4">
        <w:start w:val="1"/>
        <w:numFmt w:val="decimal"/>
        <w:pStyle w:val="Kop5"/>
        <w:lvlText w:val="%1.%2.%3.%4.%5"/>
        <w:lvlJc w:val="left"/>
        <w:pPr>
          <w:ind w:left="454" w:hanging="454"/>
        </w:pPr>
        <w:rPr>
          <w:rFonts w:hint="default"/>
        </w:rPr>
      </w:lvl>
    </w:lvlOverride>
    <w:lvlOverride w:ilvl="5">
      <w:lvl w:ilvl="5">
        <w:start w:val="1"/>
        <w:numFmt w:val="decimal"/>
        <w:pStyle w:val="Kop6"/>
        <w:lvlText w:val="%1.%2.%3.%4.%5.%6"/>
        <w:lvlJc w:val="left"/>
        <w:pPr>
          <w:ind w:left="454" w:hanging="454"/>
        </w:pPr>
        <w:rPr>
          <w:rFonts w:hint="default"/>
        </w:rPr>
      </w:lvl>
    </w:lvlOverride>
    <w:lvlOverride w:ilvl="6">
      <w:lvl w:ilvl="6">
        <w:start w:val="1"/>
        <w:numFmt w:val="decimal"/>
        <w:pStyle w:val="Kop7"/>
        <w:lvlText w:val="%1.%2.%3.%4.%5.%6.%7"/>
        <w:lvlJc w:val="left"/>
        <w:pPr>
          <w:ind w:left="454" w:hanging="454"/>
        </w:pPr>
        <w:rPr>
          <w:rFonts w:hint="default"/>
        </w:rPr>
      </w:lvl>
    </w:lvlOverride>
    <w:lvlOverride w:ilvl="7">
      <w:lvl w:ilvl="7">
        <w:start w:val="1"/>
        <w:numFmt w:val="decimal"/>
        <w:pStyle w:val="Kop8"/>
        <w:lvlText w:val="%1.%2.%3.%4.%5.%6.%7.%8"/>
        <w:lvlJc w:val="left"/>
        <w:pPr>
          <w:ind w:left="454" w:hanging="454"/>
        </w:pPr>
        <w:rPr>
          <w:rFonts w:hint="default"/>
        </w:rPr>
      </w:lvl>
    </w:lvlOverride>
    <w:lvlOverride w:ilvl="8">
      <w:lvl w:ilvl="8">
        <w:start w:val="1"/>
        <w:numFmt w:val="decimal"/>
        <w:pStyle w:val="Kop9"/>
        <w:lvlText w:val="%1.%2.%3.%4.%5.%6.%7.%8.%9"/>
        <w:lvlJc w:val="left"/>
        <w:pPr>
          <w:ind w:left="454" w:hanging="454"/>
        </w:pPr>
        <w:rPr>
          <w:rFonts w:hint="default"/>
        </w:rPr>
      </w:lvl>
    </w:lvlOverride>
  </w:num>
  <w:num w:numId="15" w16cid:durableId="488327227">
    <w:abstractNumId w:val="12"/>
  </w:num>
  <w:num w:numId="16" w16cid:durableId="1510683602">
    <w:abstractNumId w:val="8"/>
  </w:num>
  <w:num w:numId="17" w16cid:durableId="875235615">
    <w:abstractNumId w:val="1"/>
  </w:num>
  <w:num w:numId="18" w16cid:durableId="2055807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23"/>
    <w:rsid w:val="00005E9A"/>
    <w:rsid w:val="00007C00"/>
    <w:rsid w:val="000130BC"/>
    <w:rsid w:val="00013D7B"/>
    <w:rsid w:val="00027D51"/>
    <w:rsid w:val="00027F71"/>
    <w:rsid w:val="00030374"/>
    <w:rsid w:val="00030449"/>
    <w:rsid w:val="00030B4B"/>
    <w:rsid w:val="0003254E"/>
    <w:rsid w:val="0003736C"/>
    <w:rsid w:val="00043990"/>
    <w:rsid w:val="00045A0E"/>
    <w:rsid w:val="00064C2E"/>
    <w:rsid w:val="00067D53"/>
    <w:rsid w:val="000715E8"/>
    <w:rsid w:val="000A0041"/>
    <w:rsid w:val="000A5D3B"/>
    <w:rsid w:val="000B68F9"/>
    <w:rsid w:val="000C2B8B"/>
    <w:rsid w:val="000C4F05"/>
    <w:rsid w:val="000C5B29"/>
    <w:rsid w:val="000D22DD"/>
    <w:rsid w:val="000D70D5"/>
    <w:rsid w:val="000E23EA"/>
    <w:rsid w:val="000F2592"/>
    <w:rsid w:val="0010787D"/>
    <w:rsid w:val="001121DF"/>
    <w:rsid w:val="00112B70"/>
    <w:rsid w:val="00123BFA"/>
    <w:rsid w:val="0013457F"/>
    <w:rsid w:val="00150FEF"/>
    <w:rsid w:val="00164155"/>
    <w:rsid w:val="00181640"/>
    <w:rsid w:val="00183713"/>
    <w:rsid w:val="001A1268"/>
    <w:rsid w:val="001A3B5C"/>
    <w:rsid w:val="001A4726"/>
    <w:rsid w:val="001B076E"/>
    <w:rsid w:val="001C75D3"/>
    <w:rsid w:val="001E0BBF"/>
    <w:rsid w:val="001E7E9B"/>
    <w:rsid w:val="00213484"/>
    <w:rsid w:val="00214D70"/>
    <w:rsid w:val="00224C1A"/>
    <w:rsid w:val="00240232"/>
    <w:rsid w:val="00246518"/>
    <w:rsid w:val="00270ACB"/>
    <w:rsid w:val="0027240C"/>
    <w:rsid w:val="0027594B"/>
    <w:rsid w:val="00283CFA"/>
    <w:rsid w:val="00283DE8"/>
    <w:rsid w:val="002961FB"/>
    <w:rsid w:val="00297564"/>
    <w:rsid w:val="002D0ABC"/>
    <w:rsid w:val="002F77C8"/>
    <w:rsid w:val="0030609E"/>
    <w:rsid w:val="00307B13"/>
    <w:rsid w:val="0031530F"/>
    <w:rsid w:val="00321579"/>
    <w:rsid w:val="00335F4B"/>
    <w:rsid w:val="003369F3"/>
    <w:rsid w:val="00355FBC"/>
    <w:rsid w:val="00360466"/>
    <w:rsid w:val="00393801"/>
    <w:rsid w:val="003A451B"/>
    <w:rsid w:val="003A61EA"/>
    <w:rsid w:val="003C403E"/>
    <w:rsid w:val="003C60E0"/>
    <w:rsid w:val="003D39A8"/>
    <w:rsid w:val="003E29B3"/>
    <w:rsid w:val="003E5F8C"/>
    <w:rsid w:val="00423867"/>
    <w:rsid w:val="00432EBF"/>
    <w:rsid w:val="004508C3"/>
    <w:rsid w:val="00477C11"/>
    <w:rsid w:val="004861D1"/>
    <w:rsid w:val="004906BA"/>
    <w:rsid w:val="0049549D"/>
    <w:rsid w:val="00496453"/>
    <w:rsid w:val="00497E13"/>
    <w:rsid w:val="004D0C8D"/>
    <w:rsid w:val="004E5C44"/>
    <w:rsid w:val="004E6535"/>
    <w:rsid w:val="005046FF"/>
    <w:rsid w:val="005061BA"/>
    <w:rsid w:val="005074C2"/>
    <w:rsid w:val="00521F94"/>
    <w:rsid w:val="00523633"/>
    <w:rsid w:val="00532DBD"/>
    <w:rsid w:val="00551E97"/>
    <w:rsid w:val="00565FC7"/>
    <w:rsid w:val="00582AF3"/>
    <w:rsid w:val="005C6711"/>
    <w:rsid w:val="005C7CB5"/>
    <w:rsid w:val="005D76C6"/>
    <w:rsid w:val="005E33E3"/>
    <w:rsid w:val="005E74CB"/>
    <w:rsid w:val="00610188"/>
    <w:rsid w:val="0061025F"/>
    <w:rsid w:val="00610640"/>
    <w:rsid w:val="0061464E"/>
    <w:rsid w:val="00627961"/>
    <w:rsid w:val="006321D6"/>
    <w:rsid w:val="00646509"/>
    <w:rsid w:val="00690FA1"/>
    <w:rsid w:val="00692017"/>
    <w:rsid w:val="006970B6"/>
    <w:rsid w:val="006A1257"/>
    <w:rsid w:val="006A198E"/>
    <w:rsid w:val="006C0133"/>
    <w:rsid w:val="006C4249"/>
    <w:rsid w:val="006F56BC"/>
    <w:rsid w:val="006F73FE"/>
    <w:rsid w:val="00700D95"/>
    <w:rsid w:val="00703385"/>
    <w:rsid w:val="0072160E"/>
    <w:rsid w:val="00731F76"/>
    <w:rsid w:val="00736F9F"/>
    <w:rsid w:val="00744FE5"/>
    <w:rsid w:val="007510D7"/>
    <w:rsid w:val="0076019D"/>
    <w:rsid w:val="00760413"/>
    <w:rsid w:val="007673FB"/>
    <w:rsid w:val="007729E4"/>
    <w:rsid w:val="00773AC8"/>
    <w:rsid w:val="00775038"/>
    <w:rsid w:val="007840E1"/>
    <w:rsid w:val="007A11DF"/>
    <w:rsid w:val="007B1D28"/>
    <w:rsid w:val="007B65B9"/>
    <w:rsid w:val="007C1205"/>
    <w:rsid w:val="007C30A7"/>
    <w:rsid w:val="007C41F8"/>
    <w:rsid w:val="007D4CEA"/>
    <w:rsid w:val="007E2AF4"/>
    <w:rsid w:val="007F7C1E"/>
    <w:rsid w:val="00803234"/>
    <w:rsid w:val="00807A0A"/>
    <w:rsid w:val="00813AB6"/>
    <w:rsid w:val="00824574"/>
    <w:rsid w:val="00825FBA"/>
    <w:rsid w:val="00826167"/>
    <w:rsid w:val="00827A48"/>
    <w:rsid w:val="008305EC"/>
    <w:rsid w:val="0084031E"/>
    <w:rsid w:val="00845FCD"/>
    <w:rsid w:val="008555E5"/>
    <w:rsid w:val="008858CC"/>
    <w:rsid w:val="008A1DCF"/>
    <w:rsid w:val="008B7E54"/>
    <w:rsid w:val="008C5B5F"/>
    <w:rsid w:val="008D7B78"/>
    <w:rsid w:val="008F1C91"/>
    <w:rsid w:val="008F53CE"/>
    <w:rsid w:val="00901A1E"/>
    <w:rsid w:val="009136A4"/>
    <w:rsid w:val="00926A49"/>
    <w:rsid w:val="00930F23"/>
    <w:rsid w:val="009329AA"/>
    <w:rsid w:val="00932D43"/>
    <w:rsid w:val="009422DD"/>
    <w:rsid w:val="00961EF2"/>
    <w:rsid w:val="00962BC8"/>
    <w:rsid w:val="00972891"/>
    <w:rsid w:val="0097447B"/>
    <w:rsid w:val="0098585C"/>
    <w:rsid w:val="00990258"/>
    <w:rsid w:val="009A242B"/>
    <w:rsid w:val="009C138D"/>
    <w:rsid w:val="009C2DD8"/>
    <w:rsid w:val="009E1743"/>
    <w:rsid w:val="00A117C9"/>
    <w:rsid w:val="00A17AAC"/>
    <w:rsid w:val="00A32AD6"/>
    <w:rsid w:val="00A33018"/>
    <w:rsid w:val="00A6064A"/>
    <w:rsid w:val="00A63066"/>
    <w:rsid w:val="00A630F0"/>
    <w:rsid w:val="00A663AC"/>
    <w:rsid w:val="00A74E8C"/>
    <w:rsid w:val="00A76F74"/>
    <w:rsid w:val="00A86018"/>
    <w:rsid w:val="00A91C0E"/>
    <w:rsid w:val="00A96BCA"/>
    <w:rsid w:val="00AA0BC5"/>
    <w:rsid w:val="00AA17D5"/>
    <w:rsid w:val="00AA23EE"/>
    <w:rsid w:val="00AC0491"/>
    <w:rsid w:val="00AC3130"/>
    <w:rsid w:val="00AD084F"/>
    <w:rsid w:val="00AD4FFD"/>
    <w:rsid w:val="00AE468A"/>
    <w:rsid w:val="00AE74D4"/>
    <w:rsid w:val="00B028A9"/>
    <w:rsid w:val="00B11A5D"/>
    <w:rsid w:val="00B12E0F"/>
    <w:rsid w:val="00B1364E"/>
    <w:rsid w:val="00B20569"/>
    <w:rsid w:val="00B2399F"/>
    <w:rsid w:val="00B36A61"/>
    <w:rsid w:val="00B458FB"/>
    <w:rsid w:val="00B51C63"/>
    <w:rsid w:val="00B56067"/>
    <w:rsid w:val="00B60902"/>
    <w:rsid w:val="00B66A99"/>
    <w:rsid w:val="00B718C7"/>
    <w:rsid w:val="00B747DF"/>
    <w:rsid w:val="00B8009B"/>
    <w:rsid w:val="00B9016C"/>
    <w:rsid w:val="00BA1E8B"/>
    <w:rsid w:val="00BB36C4"/>
    <w:rsid w:val="00BB69D5"/>
    <w:rsid w:val="00BD1CF5"/>
    <w:rsid w:val="00BD6C9F"/>
    <w:rsid w:val="00BE1585"/>
    <w:rsid w:val="00BE20A1"/>
    <w:rsid w:val="00BE3E2D"/>
    <w:rsid w:val="00BE5D4F"/>
    <w:rsid w:val="00C10BF5"/>
    <w:rsid w:val="00C16229"/>
    <w:rsid w:val="00C23780"/>
    <w:rsid w:val="00C2391E"/>
    <w:rsid w:val="00C4286A"/>
    <w:rsid w:val="00C4443A"/>
    <w:rsid w:val="00C45229"/>
    <w:rsid w:val="00C46A66"/>
    <w:rsid w:val="00C503C0"/>
    <w:rsid w:val="00C52B16"/>
    <w:rsid w:val="00C62B8C"/>
    <w:rsid w:val="00C744CE"/>
    <w:rsid w:val="00C74604"/>
    <w:rsid w:val="00C74C16"/>
    <w:rsid w:val="00C76234"/>
    <w:rsid w:val="00C943C7"/>
    <w:rsid w:val="00CA62F1"/>
    <w:rsid w:val="00CD1A46"/>
    <w:rsid w:val="00CD3C7F"/>
    <w:rsid w:val="00CD6BDC"/>
    <w:rsid w:val="00CF384A"/>
    <w:rsid w:val="00D06CAA"/>
    <w:rsid w:val="00D317FC"/>
    <w:rsid w:val="00D36080"/>
    <w:rsid w:val="00D36E99"/>
    <w:rsid w:val="00D475E3"/>
    <w:rsid w:val="00D516D8"/>
    <w:rsid w:val="00D560E5"/>
    <w:rsid w:val="00D60389"/>
    <w:rsid w:val="00D60451"/>
    <w:rsid w:val="00D73900"/>
    <w:rsid w:val="00D85DB5"/>
    <w:rsid w:val="00DA2DF3"/>
    <w:rsid w:val="00DB3835"/>
    <w:rsid w:val="00DB4024"/>
    <w:rsid w:val="00DB7C49"/>
    <w:rsid w:val="00DC1377"/>
    <w:rsid w:val="00DC2596"/>
    <w:rsid w:val="00DC3057"/>
    <w:rsid w:val="00DC73BA"/>
    <w:rsid w:val="00DD0165"/>
    <w:rsid w:val="00DD6763"/>
    <w:rsid w:val="00DE68EE"/>
    <w:rsid w:val="00E028FF"/>
    <w:rsid w:val="00E16947"/>
    <w:rsid w:val="00E21290"/>
    <w:rsid w:val="00E42494"/>
    <w:rsid w:val="00E50F58"/>
    <w:rsid w:val="00E6628E"/>
    <w:rsid w:val="00E67CBB"/>
    <w:rsid w:val="00E67D47"/>
    <w:rsid w:val="00E75938"/>
    <w:rsid w:val="00EA1A30"/>
    <w:rsid w:val="00EA4B00"/>
    <w:rsid w:val="00EB252C"/>
    <w:rsid w:val="00EB6EBD"/>
    <w:rsid w:val="00EC56AC"/>
    <w:rsid w:val="00ED1DEC"/>
    <w:rsid w:val="00F04F12"/>
    <w:rsid w:val="00F12475"/>
    <w:rsid w:val="00F1659E"/>
    <w:rsid w:val="00F20295"/>
    <w:rsid w:val="00F24709"/>
    <w:rsid w:val="00F32B2E"/>
    <w:rsid w:val="00F37372"/>
    <w:rsid w:val="00F46BA2"/>
    <w:rsid w:val="00F71CCD"/>
    <w:rsid w:val="00F74123"/>
    <w:rsid w:val="00F76D33"/>
    <w:rsid w:val="00F978BE"/>
    <w:rsid w:val="00FB732E"/>
    <w:rsid w:val="00FC5659"/>
    <w:rsid w:val="00FD1470"/>
    <w:rsid w:val="00FD35DC"/>
    <w:rsid w:val="00FE5EFF"/>
    <w:rsid w:val="00FF3E57"/>
    <w:rsid w:val="00FF5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E2F9"/>
  <w15:docId w15:val="{823D0E63-4301-4284-A565-73074939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609E"/>
    <w:pPr>
      <w:spacing w:after="0"/>
      <w:ind w:left="708"/>
    </w:pPr>
    <w:rPr>
      <w:sz w:val="18"/>
    </w:rPr>
  </w:style>
  <w:style w:type="paragraph" w:styleId="Kop1">
    <w:name w:val="heading 1"/>
    <w:basedOn w:val="Standaard"/>
    <w:next w:val="Standaard"/>
    <w:link w:val="Kop1Char"/>
    <w:uiPriority w:val="9"/>
    <w:qFormat/>
    <w:rsid w:val="0097447B"/>
    <w:pPr>
      <w:keepNext/>
      <w:pageBreakBefore/>
      <w:numPr>
        <w:numId w:val="15"/>
      </w:numPr>
      <w:tabs>
        <w:tab w:val="left" w:pos="0"/>
        <w:tab w:val="left" w:leader="dot" w:pos="1701"/>
        <w:tab w:val="left" w:pos="2835"/>
      </w:tabs>
      <w:spacing w:after="320" w:line="276" w:lineRule="auto"/>
      <w:outlineLvl w:val="0"/>
    </w:pPr>
    <w:rPr>
      <w:rFonts w:ascii="Calibri" w:hAnsi="Calibri" w:cs="Arial"/>
      <w:b/>
      <w:color w:val="EB5C5B"/>
      <w:sz w:val="20"/>
      <w:szCs w:val="36"/>
    </w:rPr>
  </w:style>
  <w:style w:type="paragraph" w:styleId="Kop2">
    <w:name w:val="heading 2"/>
    <w:basedOn w:val="Standaard"/>
    <w:next w:val="Standaard"/>
    <w:link w:val="Kop2Char"/>
    <w:uiPriority w:val="9"/>
    <w:unhideWhenUsed/>
    <w:qFormat/>
    <w:rsid w:val="00D60451"/>
    <w:pPr>
      <w:keepNext/>
      <w:numPr>
        <w:ilvl w:val="1"/>
        <w:numId w:val="15"/>
      </w:numPr>
      <w:autoSpaceDE w:val="0"/>
      <w:autoSpaceDN w:val="0"/>
      <w:spacing w:before="320" w:line="276" w:lineRule="auto"/>
      <w:outlineLvl w:val="1"/>
    </w:pPr>
    <w:rPr>
      <w:rFonts w:ascii="Calibri" w:eastAsia="Times New Roman" w:hAnsi="Calibri" w:cs="Arial"/>
      <w:color w:val="EB5C5B"/>
      <w:szCs w:val="19"/>
      <w:lang w:val="nl-BE"/>
    </w:rPr>
  </w:style>
  <w:style w:type="paragraph" w:styleId="Kop3">
    <w:name w:val="heading 3"/>
    <w:basedOn w:val="Standaard"/>
    <w:next w:val="Standaard"/>
    <w:link w:val="Kop3Char"/>
    <w:uiPriority w:val="9"/>
    <w:unhideWhenUsed/>
    <w:rsid w:val="00BD1CF5"/>
    <w:pPr>
      <w:numPr>
        <w:ilvl w:val="2"/>
        <w:numId w:val="15"/>
      </w:numPr>
      <w:autoSpaceDE w:val="0"/>
      <w:autoSpaceDN w:val="0"/>
      <w:adjustRightInd w:val="0"/>
      <w:spacing w:before="240" w:after="120" w:line="276" w:lineRule="auto"/>
      <w:outlineLvl w:val="2"/>
    </w:pPr>
    <w:rPr>
      <w:rFonts w:ascii="Calibri" w:hAnsi="Calibri" w:cs="Arial"/>
      <w:b/>
      <w:szCs w:val="19"/>
      <w:lang w:val="nl-BE"/>
    </w:rPr>
  </w:style>
  <w:style w:type="paragraph" w:styleId="Kop4">
    <w:name w:val="heading 4"/>
    <w:basedOn w:val="Normaalweb"/>
    <w:next w:val="Standaard"/>
    <w:link w:val="Kop4Char"/>
    <w:uiPriority w:val="9"/>
    <w:unhideWhenUsed/>
    <w:rsid w:val="00F74123"/>
    <w:pPr>
      <w:numPr>
        <w:ilvl w:val="3"/>
        <w:numId w:val="15"/>
      </w:numPr>
      <w:shd w:val="clear" w:color="auto" w:fill="FFFFFF"/>
      <w:spacing w:before="240" w:after="120" w:line="276" w:lineRule="auto"/>
      <w:outlineLvl w:val="3"/>
    </w:pPr>
    <w:rPr>
      <w:rFonts w:ascii="Lato" w:eastAsia="Times New Roman" w:hAnsi="Lato" w:cs="Arial"/>
      <w:i/>
      <w:sz w:val="19"/>
      <w:szCs w:val="19"/>
    </w:rPr>
  </w:style>
  <w:style w:type="paragraph" w:styleId="Kop5">
    <w:name w:val="heading 5"/>
    <w:basedOn w:val="Standaard"/>
    <w:next w:val="Standaard"/>
    <w:link w:val="Kop5Char"/>
    <w:uiPriority w:val="9"/>
    <w:unhideWhenUsed/>
    <w:rsid w:val="00F74123"/>
    <w:pPr>
      <w:keepNext/>
      <w:keepLines/>
      <w:numPr>
        <w:ilvl w:val="4"/>
        <w:numId w:val="15"/>
      </w:numPr>
      <w:spacing w:before="240" w:after="120" w:line="276" w:lineRule="auto"/>
      <w:outlineLvl w:val="4"/>
    </w:pPr>
    <w:rPr>
      <w:rFonts w:asciiTheme="majorHAnsi" w:eastAsiaTheme="majorEastAsia" w:hAnsiTheme="majorHAnsi" w:cstheme="majorBidi"/>
      <w:color w:val="2F5496" w:themeColor="accent1" w:themeShade="BF"/>
      <w:szCs w:val="19"/>
      <w:lang w:val="nl-BE"/>
    </w:rPr>
  </w:style>
  <w:style w:type="paragraph" w:styleId="Kop6">
    <w:name w:val="heading 6"/>
    <w:basedOn w:val="Standaard"/>
    <w:next w:val="Standaard"/>
    <w:link w:val="Kop6Char"/>
    <w:uiPriority w:val="9"/>
    <w:semiHidden/>
    <w:unhideWhenUsed/>
    <w:rsid w:val="00F74123"/>
    <w:pPr>
      <w:keepNext/>
      <w:keepLines/>
      <w:numPr>
        <w:ilvl w:val="5"/>
        <w:numId w:val="15"/>
      </w:numPr>
      <w:spacing w:before="40" w:line="276" w:lineRule="auto"/>
      <w:outlineLvl w:val="5"/>
    </w:pPr>
    <w:rPr>
      <w:rFonts w:asciiTheme="majorHAnsi" w:eastAsiaTheme="majorEastAsia" w:hAnsiTheme="majorHAnsi" w:cstheme="majorBidi"/>
      <w:color w:val="1F3763" w:themeColor="accent1" w:themeShade="7F"/>
      <w:szCs w:val="19"/>
      <w:lang w:val="nl-BE"/>
    </w:rPr>
  </w:style>
  <w:style w:type="paragraph" w:styleId="Kop7">
    <w:name w:val="heading 7"/>
    <w:basedOn w:val="Standaard"/>
    <w:next w:val="Standaard"/>
    <w:link w:val="Kop7Char"/>
    <w:uiPriority w:val="9"/>
    <w:semiHidden/>
    <w:unhideWhenUsed/>
    <w:qFormat/>
    <w:rsid w:val="00F74123"/>
    <w:pPr>
      <w:keepNext/>
      <w:keepLines/>
      <w:numPr>
        <w:ilvl w:val="6"/>
        <w:numId w:val="15"/>
      </w:numPr>
      <w:spacing w:before="40" w:line="276" w:lineRule="auto"/>
      <w:outlineLvl w:val="6"/>
    </w:pPr>
    <w:rPr>
      <w:rFonts w:asciiTheme="majorHAnsi" w:eastAsiaTheme="majorEastAsia" w:hAnsiTheme="majorHAnsi" w:cstheme="majorBidi"/>
      <w:i/>
      <w:iCs/>
      <w:color w:val="1F3763" w:themeColor="accent1" w:themeShade="7F"/>
      <w:szCs w:val="19"/>
      <w:lang w:val="nl-BE"/>
    </w:rPr>
  </w:style>
  <w:style w:type="paragraph" w:styleId="Kop8">
    <w:name w:val="heading 8"/>
    <w:basedOn w:val="Standaard"/>
    <w:next w:val="Standaard"/>
    <w:link w:val="Kop8Char"/>
    <w:uiPriority w:val="9"/>
    <w:semiHidden/>
    <w:unhideWhenUsed/>
    <w:qFormat/>
    <w:rsid w:val="00F74123"/>
    <w:pPr>
      <w:keepNext/>
      <w:keepLines/>
      <w:numPr>
        <w:ilvl w:val="7"/>
        <w:numId w:val="15"/>
      </w:numPr>
      <w:spacing w:before="40" w:line="276" w:lineRule="auto"/>
      <w:outlineLvl w:val="7"/>
    </w:pPr>
    <w:rPr>
      <w:rFonts w:asciiTheme="majorHAnsi" w:eastAsiaTheme="majorEastAsia" w:hAnsiTheme="majorHAnsi" w:cstheme="majorBidi"/>
      <w:color w:val="272727" w:themeColor="text1" w:themeTint="D8"/>
      <w:sz w:val="21"/>
      <w:szCs w:val="21"/>
      <w:lang w:val="nl-BE"/>
    </w:rPr>
  </w:style>
  <w:style w:type="paragraph" w:styleId="Kop9">
    <w:name w:val="heading 9"/>
    <w:basedOn w:val="Standaard"/>
    <w:next w:val="Standaard"/>
    <w:link w:val="Kop9Char"/>
    <w:uiPriority w:val="9"/>
    <w:semiHidden/>
    <w:unhideWhenUsed/>
    <w:qFormat/>
    <w:rsid w:val="00F74123"/>
    <w:pPr>
      <w:keepNext/>
      <w:keepLines/>
      <w:numPr>
        <w:ilvl w:val="8"/>
        <w:numId w:val="15"/>
      </w:numPr>
      <w:spacing w:before="40" w:line="276" w:lineRule="auto"/>
      <w:outlineLvl w:val="8"/>
    </w:pPr>
    <w:rPr>
      <w:rFonts w:asciiTheme="majorHAnsi" w:eastAsiaTheme="majorEastAsia" w:hAnsiTheme="majorHAnsi" w:cstheme="majorBidi"/>
      <w:i/>
      <w:iCs/>
      <w:color w:val="272727" w:themeColor="text1" w:themeTint="D8"/>
      <w:sz w:val="21"/>
      <w:szCs w:val="21"/>
      <w:lang w:val="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447B"/>
    <w:rPr>
      <w:rFonts w:ascii="Calibri" w:hAnsi="Calibri" w:cs="Arial"/>
      <w:b/>
      <w:color w:val="EB5C5B"/>
      <w:sz w:val="20"/>
      <w:szCs w:val="36"/>
    </w:rPr>
  </w:style>
  <w:style w:type="character" w:customStyle="1" w:styleId="Kop2Char">
    <w:name w:val="Kop 2 Char"/>
    <w:basedOn w:val="Standaardalinea-lettertype"/>
    <w:link w:val="Kop2"/>
    <w:uiPriority w:val="9"/>
    <w:rsid w:val="00D60451"/>
    <w:rPr>
      <w:rFonts w:ascii="Calibri" w:eastAsia="Times New Roman" w:hAnsi="Calibri" w:cs="Arial"/>
      <w:color w:val="EB5C5B"/>
      <w:sz w:val="18"/>
      <w:szCs w:val="19"/>
      <w:lang w:val="nl-BE"/>
    </w:rPr>
  </w:style>
  <w:style w:type="character" w:customStyle="1" w:styleId="Kop3Char">
    <w:name w:val="Kop 3 Char"/>
    <w:basedOn w:val="Standaardalinea-lettertype"/>
    <w:link w:val="Kop3"/>
    <w:uiPriority w:val="9"/>
    <w:rsid w:val="00BD1CF5"/>
    <w:rPr>
      <w:rFonts w:ascii="Calibri" w:hAnsi="Calibri" w:cs="Arial"/>
      <w:b/>
      <w:sz w:val="18"/>
      <w:szCs w:val="19"/>
      <w:lang w:val="nl-BE"/>
    </w:rPr>
  </w:style>
  <w:style w:type="character" w:customStyle="1" w:styleId="Kop4Char">
    <w:name w:val="Kop 4 Char"/>
    <w:basedOn w:val="Standaardalinea-lettertype"/>
    <w:link w:val="Kop4"/>
    <w:uiPriority w:val="9"/>
    <w:rsid w:val="00F74123"/>
    <w:rPr>
      <w:rFonts w:ascii="Lato" w:eastAsia="Times New Roman" w:hAnsi="Lato" w:cs="Arial"/>
      <w:i/>
      <w:sz w:val="19"/>
      <w:szCs w:val="19"/>
      <w:shd w:val="clear" w:color="auto" w:fill="FFFFFF"/>
    </w:rPr>
  </w:style>
  <w:style w:type="character" w:customStyle="1" w:styleId="Kop5Char">
    <w:name w:val="Kop 5 Char"/>
    <w:basedOn w:val="Standaardalinea-lettertype"/>
    <w:link w:val="Kop5"/>
    <w:uiPriority w:val="9"/>
    <w:rsid w:val="00F74123"/>
    <w:rPr>
      <w:rFonts w:asciiTheme="majorHAnsi" w:eastAsiaTheme="majorEastAsia" w:hAnsiTheme="majorHAnsi" w:cstheme="majorBidi"/>
      <w:color w:val="2F5496" w:themeColor="accent1" w:themeShade="BF"/>
      <w:sz w:val="18"/>
      <w:szCs w:val="19"/>
      <w:lang w:val="nl-BE"/>
    </w:rPr>
  </w:style>
  <w:style w:type="character" w:customStyle="1" w:styleId="Kop6Char">
    <w:name w:val="Kop 6 Char"/>
    <w:basedOn w:val="Standaardalinea-lettertype"/>
    <w:link w:val="Kop6"/>
    <w:uiPriority w:val="9"/>
    <w:semiHidden/>
    <w:rsid w:val="00F74123"/>
    <w:rPr>
      <w:rFonts w:asciiTheme="majorHAnsi" w:eastAsiaTheme="majorEastAsia" w:hAnsiTheme="majorHAnsi" w:cstheme="majorBidi"/>
      <w:color w:val="1F3763" w:themeColor="accent1" w:themeShade="7F"/>
      <w:sz w:val="18"/>
      <w:szCs w:val="19"/>
      <w:lang w:val="nl-BE"/>
    </w:rPr>
  </w:style>
  <w:style w:type="character" w:customStyle="1" w:styleId="Kop7Char">
    <w:name w:val="Kop 7 Char"/>
    <w:basedOn w:val="Standaardalinea-lettertype"/>
    <w:link w:val="Kop7"/>
    <w:uiPriority w:val="9"/>
    <w:semiHidden/>
    <w:rsid w:val="00F74123"/>
    <w:rPr>
      <w:rFonts w:asciiTheme="majorHAnsi" w:eastAsiaTheme="majorEastAsia" w:hAnsiTheme="majorHAnsi" w:cstheme="majorBidi"/>
      <w:i/>
      <w:iCs/>
      <w:color w:val="1F3763" w:themeColor="accent1" w:themeShade="7F"/>
      <w:sz w:val="18"/>
      <w:szCs w:val="19"/>
      <w:lang w:val="nl-BE"/>
    </w:rPr>
  </w:style>
  <w:style w:type="character" w:customStyle="1" w:styleId="Kop8Char">
    <w:name w:val="Kop 8 Char"/>
    <w:basedOn w:val="Standaardalinea-lettertype"/>
    <w:link w:val="Kop8"/>
    <w:uiPriority w:val="9"/>
    <w:semiHidden/>
    <w:rsid w:val="00F74123"/>
    <w:rPr>
      <w:rFonts w:asciiTheme="majorHAnsi" w:eastAsiaTheme="majorEastAsia" w:hAnsiTheme="majorHAnsi" w:cstheme="majorBidi"/>
      <w:color w:val="272727" w:themeColor="text1" w:themeTint="D8"/>
      <w:sz w:val="21"/>
      <w:szCs w:val="21"/>
      <w:lang w:val="nl-BE"/>
    </w:rPr>
  </w:style>
  <w:style w:type="character" w:customStyle="1" w:styleId="Kop9Char">
    <w:name w:val="Kop 9 Char"/>
    <w:basedOn w:val="Standaardalinea-lettertype"/>
    <w:link w:val="Kop9"/>
    <w:uiPriority w:val="9"/>
    <w:semiHidden/>
    <w:rsid w:val="00F74123"/>
    <w:rPr>
      <w:rFonts w:asciiTheme="majorHAnsi" w:eastAsiaTheme="majorEastAsia" w:hAnsiTheme="majorHAnsi" w:cstheme="majorBidi"/>
      <w:i/>
      <w:iCs/>
      <w:color w:val="272727" w:themeColor="text1" w:themeTint="D8"/>
      <w:sz w:val="21"/>
      <w:szCs w:val="21"/>
      <w:lang w:val="nl-BE"/>
    </w:rPr>
  </w:style>
  <w:style w:type="paragraph" w:styleId="Koptekst">
    <w:name w:val="header"/>
    <w:basedOn w:val="Standaard"/>
    <w:link w:val="KoptekstChar"/>
    <w:uiPriority w:val="99"/>
    <w:unhideWhenUsed/>
    <w:rsid w:val="00F74123"/>
    <w:pPr>
      <w:tabs>
        <w:tab w:val="center" w:pos="4536"/>
        <w:tab w:val="right" w:pos="9072"/>
      </w:tabs>
      <w:spacing w:line="276" w:lineRule="auto"/>
    </w:pPr>
    <w:rPr>
      <w:rFonts w:ascii="Lato" w:hAnsi="Lato" w:cs="Arial"/>
      <w:szCs w:val="19"/>
      <w:lang w:val="nl-BE"/>
    </w:rPr>
  </w:style>
  <w:style w:type="character" w:customStyle="1" w:styleId="KoptekstChar">
    <w:name w:val="Koptekst Char"/>
    <w:basedOn w:val="Standaardalinea-lettertype"/>
    <w:link w:val="Koptekst"/>
    <w:uiPriority w:val="99"/>
    <w:rsid w:val="00F74123"/>
    <w:rPr>
      <w:rFonts w:ascii="Lato" w:hAnsi="Lato" w:cs="Arial"/>
      <w:sz w:val="18"/>
      <w:szCs w:val="19"/>
      <w:lang w:val="nl-BE"/>
    </w:rPr>
  </w:style>
  <w:style w:type="paragraph" w:styleId="Voettekst">
    <w:name w:val="footer"/>
    <w:basedOn w:val="Standaard"/>
    <w:link w:val="VoettekstChar"/>
    <w:uiPriority w:val="99"/>
    <w:unhideWhenUsed/>
    <w:qFormat/>
    <w:rsid w:val="00B36A61"/>
    <w:pPr>
      <w:spacing w:line="360" w:lineRule="auto"/>
      <w:ind w:left="709"/>
    </w:pPr>
    <w:rPr>
      <w:rFonts w:ascii="Calibri" w:hAnsi="Calibri" w:cs="Arial"/>
      <w:color w:val="FD5C5B"/>
      <w:sz w:val="16"/>
      <w:szCs w:val="19"/>
      <w:lang w:val="nl-BE"/>
    </w:rPr>
  </w:style>
  <w:style w:type="character" w:customStyle="1" w:styleId="VoettekstChar">
    <w:name w:val="Voettekst Char"/>
    <w:basedOn w:val="Standaardalinea-lettertype"/>
    <w:link w:val="Voettekst"/>
    <w:uiPriority w:val="99"/>
    <w:rsid w:val="00B36A61"/>
    <w:rPr>
      <w:rFonts w:ascii="Calibri" w:hAnsi="Calibri" w:cs="Arial"/>
      <w:color w:val="FD5C5B"/>
      <w:sz w:val="16"/>
      <w:szCs w:val="19"/>
      <w:lang w:val="nl-BE"/>
    </w:rPr>
  </w:style>
  <w:style w:type="table" w:styleId="Tabelraster">
    <w:name w:val="Table Grid"/>
    <w:basedOn w:val="Standaardtabel"/>
    <w:uiPriority w:val="39"/>
    <w:rsid w:val="00F74123"/>
    <w:pPr>
      <w:spacing w:after="0" w:line="240" w:lineRule="auto"/>
    </w:pPr>
    <w:rPr>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qFormat/>
    <w:rsid w:val="00E67D47"/>
    <w:pPr>
      <w:spacing w:line="276" w:lineRule="auto"/>
    </w:pPr>
    <w:rPr>
      <w:rFonts w:ascii="Calibri" w:hAnsi="Calibri" w:cs="Arial"/>
      <w:sz w:val="16"/>
      <w:szCs w:val="19"/>
      <w:lang w:val="nl-BE"/>
    </w:rPr>
  </w:style>
  <w:style w:type="character" w:customStyle="1" w:styleId="VoetnoottekstChar">
    <w:name w:val="Voetnoottekst Char"/>
    <w:basedOn w:val="Standaardalinea-lettertype"/>
    <w:link w:val="Voetnoottekst"/>
    <w:uiPriority w:val="99"/>
    <w:rsid w:val="00E67D47"/>
    <w:rPr>
      <w:rFonts w:ascii="Calibri" w:hAnsi="Calibri" w:cs="Arial"/>
      <w:sz w:val="16"/>
      <w:szCs w:val="19"/>
      <w:lang w:val="nl-BE"/>
    </w:rPr>
  </w:style>
  <w:style w:type="character" w:styleId="Voetnootmarkering">
    <w:name w:val="footnote reference"/>
    <w:basedOn w:val="Standaardalinea-lettertype"/>
    <w:unhideWhenUsed/>
    <w:qFormat/>
    <w:rsid w:val="00F74123"/>
    <w:rPr>
      <w:vertAlign w:val="superscript"/>
    </w:rPr>
  </w:style>
  <w:style w:type="character" w:styleId="Hyperlink">
    <w:name w:val="Hyperlink"/>
    <w:uiPriority w:val="99"/>
    <w:qFormat/>
    <w:rsid w:val="00A74E8C"/>
    <w:rPr>
      <w:rFonts w:ascii="Calibri" w:hAnsi="Calibri"/>
      <w:color w:val="auto"/>
      <w:sz w:val="18"/>
      <w:u w:val="none"/>
    </w:rPr>
  </w:style>
  <w:style w:type="paragraph" w:styleId="Lijstalinea">
    <w:name w:val="List Paragraph"/>
    <w:basedOn w:val="Standaard"/>
    <w:uiPriority w:val="34"/>
    <w:qFormat/>
    <w:rsid w:val="00B8009B"/>
    <w:pPr>
      <w:numPr>
        <w:numId w:val="2"/>
      </w:numPr>
      <w:spacing w:line="276" w:lineRule="auto"/>
      <w:ind w:left="1068"/>
    </w:pPr>
    <w:rPr>
      <w:rFonts w:ascii="Calibri" w:eastAsia="Calibri" w:hAnsi="Calibri" w:cs="Times New Roman"/>
      <w:szCs w:val="18"/>
      <w:lang w:eastAsia="en-US"/>
    </w:rPr>
  </w:style>
  <w:style w:type="paragraph" w:styleId="Kopvaninhoudsopgave">
    <w:name w:val="TOC Heading"/>
    <w:basedOn w:val="Standaard"/>
    <w:next w:val="Standaard"/>
    <w:link w:val="KopvaninhoudsopgaveChar"/>
    <w:uiPriority w:val="39"/>
    <w:unhideWhenUsed/>
    <w:qFormat/>
    <w:rsid w:val="00DC1377"/>
    <w:pPr>
      <w:spacing w:after="240" w:line="276" w:lineRule="auto"/>
    </w:pPr>
    <w:rPr>
      <w:rFonts w:ascii="Lato" w:hAnsi="Lato" w:cs="Arial"/>
      <w:b/>
      <w:color w:val="EB5C5B"/>
      <w:sz w:val="20"/>
      <w:szCs w:val="36"/>
    </w:rPr>
  </w:style>
  <w:style w:type="paragraph" w:styleId="Inhopg1">
    <w:name w:val="toc 1"/>
    <w:basedOn w:val="Standaard"/>
    <w:next w:val="Standaard"/>
    <w:autoRedefine/>
    <w:uiPriority w:val="39"/>
    <w:unhideWhenUsed/>
    <w:qFormat/>
    <w:rsid w:val="00901A1E"/>
    <w:pPr>
      <w:tabs>
        <w:tab w:val="left" w:pos="1080"/>
        <w:tab w:val="right" w:leader="dot" w:pos="9056"/>
      </w:tabs>
      <w:spacing w:line="360" w:lineRule="auto"/>
      <w:ind w:left="709"/>
    </w:pPr>
    <w:rPr>
      <w:i/>
      <w:noProof/>
    </w:rPr>
  </w:style>
  <w:style w:type="paragraph" w:styleId="Inhopg2">
    <w:name w:val="toc 2"/>
    <w:basedOn w:val="Standaard"/>
    <w:next w:val="Standaard"/>
    <w:autoRedefine/>
    <w:uiPriority w:val="39"/>
    <w:unhideWhenUsed/>
    <w:qFormat/>
    <w:rsid w:val="00901A1E"/>
    <w:pPr>
      <w:tabs>
        <w:tab w:val="left" w:pos="1260"/>
        <w:tab w:val="left" w:pos="1760"/>
        <w:tab w:val="right" w:leader="dot" w:pos="9056"/>
      </w:tabs>
      <w:spacing w:line="360" w:lineRule="auto"/>
      <w:ind w:left="1260"/>
    </w:pPr>
    <w:rPr>
      <w:rFonts w:cstheme="minorHAnsi"/>
      <w:i/>
      <w:noProof/>
      <w:szCs w:val="20"/>
    </w:rPr>
  </w:style>
  <w:style w:type="paragraph" w:styleId="Titel">
    <w:name w:val="Title"/>
    <w:basedOn w:val="Standaard"/>
    <w:next w:val="Standaard"/>
    <w:link w:val="TitelChar"/>
    <w:uiPriority w:val="10"/>
    <w:qFormat/>
    <w:rsid w:val="00825FBA"/>
    <w:pPr>
      <w:spacing w:line="276" w:lineRule="auto"/>
    </w:pPr>
    <w:rPr>
      <w:rFonts w:ascii="Calibri" w:hAnsi="Calibri" w:cs="Arial"/>
      <w:b/>
      <w:caps/>
      <w:color w:val="FFFFFF" w:themeColor="background1"/>
      <w:sz w:val="48"/>
      <w:szCs w:val="44"/>
      <w:lang w:val="nl-BE"/>
    </w:rPr>
  </w:style>
  <w:style w:type="character" w:customStyle="1" w:styleId="TitelChar">
    <w:name w:val="Titel Char"/>
    <w:basedOn w:val="Standaardalinea-lettertype"/>
    <w:link w:val="Titel"/>
    <w:uiPriority w:val="10"/>
    <w:rsid w:val="00825FBA"/>
    <w:rPr>
      <w:rFonts w:ascii="Calibri" w:hAnsi="Calibri" w:cs="Arial"/>
      <w:b/>
      <w:caps/>
      <w:color w:val="FFFFFF" w:themeColor="background1"/>
      <w:sz w:val="48"/>
      <w:szCs w:val="44"/>
      <w:lang w:val="nl-BE"/>
    </w:rPr>
  </w:style>
  <w:style w:type="paragraph" w:styleId="Ondertitel">
    <w:name w:val="Subtitle"/>
    <w:basedOn w:val="Standaard"/>
    <w:next w:val="Standaard"/>
    <w:link w:val="OndertitelChar"/>
    <w:uiPriority w:val="11"/>
    <w:rsid w:val="00B2399F"/>
    <w:pPr>
      <w:spacing w:line="276" w:lineRule="auto"/>
    </w:pPr>
    <w:rPr>
      <w:rFonts w:ascii="Calibri" w:hAnsi="Calibri" w:cs="Arial"/>
      <w:caps/>
      <w:color w:val="FFFFFF" w:themeColor="background1"/>
      <w:sz w:val="32"/>
      <w:szCs w:val="19"/>
      <w:lang w:val="nl-BE"/>
    </w:rPr>
  </w:style>
  <w:style w:type="character" w:customStyle="1" w:styleId="OndertitelChar">
    <w:name w:val="Ondertitel Char"/>
    <w:basedOn w:val="Standaardalinea-lettertype"/>
    <w:link w:val="Ondertitel"/>
    <w:uiPriority w:val="11"/>
    <w:rsid w:val="00B2399F"/>
    <w:rPr>
      <w:rFonts w:ascii="Calibri" w:hAnsi="Calibri" w:cs="Arial"/>
      <w:caps/>
      <w:color w:val="FFFFFF" w:themeColor="background1"/>
      <w:sz w:val="32"/>
      <w:szCs w:val="19"/>
      <w:lang w:val="nl-BE"/>
    </w:rPr>
  </w:style>
  <w:style w:type="paragraph" w:customStyle="1" w:styleId="Kopvoorinhoudsopgave">
    <w:name w:val="Kop voor inhoudsopgave"/>
    <w:basedOn w:val="Kopvaninhoudsopgave"/>
    <w:link w:val="KopvoorinhoudsopgaveChar"/>
    <w:qFormat/>
    <w:rsid w:val="007C30A7"/>
    <w:rPr>
      <w:rFonts w:ascii="Calibri" w:hAnsi="Calibri"/>
    </w:rPr>
  </w:style>
  <w:style w:type="character" w:customStyle="1" w:styleId="KopvaninhoudsopgaveChar">
    <w:name w:val="Kop van inhoudsopgave Char"/>
    <w:basedOn w:val="Standaardalinea-lettertype"/>
    <w:link w:val="Kopvaninhoudsopgave"/>
    <w:uiPriority w:val="39"/>
    <w:rsid w:val="00DC1377"/>
    <w:rPr>
      <w:rFonts w:ascii="Lato" w:hAnsi="Lato" w:cs="Arial"/>
      <w:b/>
      <w:color w:val="EB5C5B"/>
      <w:sz w:val="20"/>
      <w:szCs w:val="36"/>
    </w:rPr>
  </w:style>
  <w:style w:type="character" w:customStyle="1" w:styleId="KopvoorinhoudsopgaveChar">
    <w:name w:val="Kop voor inhoudsopgave Char"/>
    <w:basedOn w:val="KopvaninhoudsopgaveChar"/>
    <w:link w:val="Kopvoorinhoudsopgave"/>
    <w:rsid w:val="007C30A7"/>
    <w:rPr>
      <w:rFonts w:ascii="Calibri" w:hAnsi="Calibri" w:cs="Arial"/>
      <w:b/>
      <w:color w:val="EB5C5B"/>
      <w:sz w:val="20"/>
      <w:szCs w:val="36"/>
    </w:rPr>
  </w:style>
  <w:style w:type="paragraph" w:styleId="Geenafstand">
    <w:name w:val="No Spacing"/>
    <w:uiPriority w:val="1"/>
    <w:rsid w:val="0027594B"/>
    <w:pPr>
      <w:spacing w:after="0" w:line="240" w:lineRule="auto"/>
    </w:pPr>
    <w:rPr>
      <w:sz w:val="20"/>
    </w:rPr>
  </w:style>
  <w:style w:type="paragraph" w:styleId="Inhopg3">
    <w:name w:val="toc 3"/>
    <w:basedOn w:val="Standaard"/>
    <w:next w:val="Standaard"/>
    <w:autoRedefine/>
    <w:uiPriority w:val="39"/>
    <w:unhideWhenUsed/>
    <w:rsid w:val="00C744CE"/>
    <w:pPr>
      <w:ind w:left="360"/>
    </w:pPr>
    <w:rPr>
      <w:rFonts w:cstheme="minorHAnsi"/>
      <w:i/>
      <w:iCs/>
      <w:sz w:val="20"/>
      <w:szCs w:val="20"/>
    </w:rPr>
  </w:style>
  <w:style w:type="paragraph" w:styleId="Normaalweb">
    <w:name w:val="Normal (Web)"/>
    <w:basedOn w:val="Standaard"/>
    <w:uiPriority w:val="99"/>
    <w:semiHidden/>
    <w:unhideWhenUsed/>
    <w:rsid w:val="00F74123"/>
    <w:rPr>
      <w:rFonts w:ascii="Times New Roman" w:hAnsi="Times New Roman" w:cs="Times New Roman"/>
      <w:sz w:val="24"/>
      <w:szCs w:val="24"/>
    </w:rPr>
  </w:style>
  <w:style w:type="character" w:styleId="Tekstvantijdelijkeaanduiding">
    <w:name w:val="Placeholder Text"/>
    <w:basedOn w:val="Standaardalinea-lettertype"/>
    <w:uiPriority w:val="99"/>
    <w:semiHidden/>
    <w:rsid w:val="00F74123"/>
    <w:rPr>
      <w:color w:val="808080"/>
    </w:rPr>
  </w:style>
  <w:style w:type="character" w:styleId="Titelvanboek">
    <w:name w:val="Book Title"/>
    <w:basedOn w:val="Standaardalinea-lettertype"/>
    <w:uiPriority w:val="33"/>
    <w:rsid w:val="00E67CBB"/>
    <w:rPr>
      <w:b/>
      <w:bCs/>
      <w:i/>
      <w:iCs/>
      <w:spacing w:val="5"/>
    </w:rPr>
  </w:style>
  <w:style w:type="paragraph" w:styleId="Revisie">
    <w:name w:val="Revision"/>
    <w:hidden/>
    <w:uiPriority w:val="99"/>
    <w:semiHidden/>
    <w:rsid w:val="00C2391E"/>
    <w:pPr>
      <w:spacing w:after="0" w:line="240" w:lineRule="auto"/>
    </w:pPr>
    <w:rPr>
      <w:sz w:val="18"/>
    </w:rPr>
  </w:style>
  <w:style w:type="character" w:styleId="Onopgelostemelding">
    <w:name w:val="Unresolved Mention"/>
    <w:basedOn w:val="Standaardalinea-lettertype"/>
    <w:uiPriority w:val="99"/>
    <w:semiHidden/>
    <w:unhideWhenUsed/>
    <w:rsid w:val="00150FEF"/>
    <w:rPr>
      <w:color w:val="605E5C"/>
      <w:shd w:val="clear" w:color="auto" w:fill="E1DFDD"/>
    </w:rPr>
  </w:style>
  <w:style w:type="paragraph" w:customStyle="1" w:styleId="BasistekstNVAO">
    <w:name w:val="Basistekst NVAO"/>
    <w:basedOn w:val="Standaard"/>
    <w:link w:val="BasistekstNVAOChar"/>
    <w:rsid w:val="001A4726"/>
    <w:pPr>
      <w:spacing w:line="240" w:lineRule="atLeast"/>
      <w:ind w:left="0"/>
    </w:pPr>
    <w:rPr>
      <w:rFonts w:ascii="Arial" w:eastAsia="Times New Roman" w:hAnsi="Arial" w:cs="Times New Roman"/>
      <w:szCs w:val="20"/>
      <w:lang w:eastAsia="en-US"/>
    </w:rPr>
  </w:style>
  <w:style w:type="character" w:customStyle="1" w:styleId="BasistekstNVAOChar">
    <w:name w:val="Basistekst NVAO Char"/>
    <w:basedOn w:val="Standaardalinea-lettertype"/>
    <w:link w:val="BasistekstNVAO"/>
    <w:rsid w:val="001A4726"/>
    <w:rPr>
      <w:rFonts w:ascii="Arial" w:eastAsia="Times New Roman" w:hAnsi="Arial"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780">
      <w:bodyDiv w:val="1"/>
      <w:marLeft w:val="0"/>
      <w:marRight w:val="0"/>
      <w:marTop w:val="0"/>
      <w:marBottom w:val="0"/>
      <w:divBdr>
        <w:top w:val="none" w:sz="0" w:space="0" w:color="auto"/>
        <w:left w:val="none" w:sz="0" w:space="0" w:color="auto"/>
        <w:bottom w:val="none" w:sz="0" w:space="0" w:color="auto"/>
        <w:right w:val="none" w:sz="0" w:space="0" w:color="auto"/>
      </w:divBdr>
      <w:divsChild>
        <w:div w:id="1645962133">
          <w:marLeft w:val="0"/>
          <w:marRight w:val="0"/>
          <w:marTop w:val="0"/>
          <w:marBottom w:val="0"/>
          <w:divBdr>
            <w:top w:val="none" w:sz="0" w:space="0" w:color="auto"/>
            <w:left w:val="none" w:sz="0" w:space="0" w:color="auto"/>
            <w:bottom w:val="none" w:sz="0" w:space="0" w:color="auto"/>
            <w:right w:val="none" w:sz="0" w:space="0" w:color="auto"/>
          </w:divBdr>
          <w:divsChild>
            <w:div w:id="704713348">
              <w:marLeft w:val="0"/>
              <w:marRight w:val="0"/>
              <w:marTop w:val="0"/>
              <w:marBottom w:val="0"/>
              <w:divBdr>
                <w:top w:val="none" w:sz="0" w:space="0" w:color="auto"/>
                <w:left w:val="none" w:sz="0" w:space="0" w:color="auto"/>
                <w:bottom w:val="none" w:sz="0" w:space="0" w:color="auto"/>
                <w:right w:val="none" w:sz="0" w:space="0" w:color="auto"/>
              </w:divBdr>
              <w:divsChild>
                <w:div w:id="1224298119">
                  <w:marLeft w:val="0"/>
                  <w:marRight w:val="0"/>
                  <w:marTop w:val="0"/>
                  <w:marBottom w:val="0"/>
                  <w:divBdr>
                    <w:top w:val="none" w:sz="0" w:space="0" w:color="auto"/>
                    <w:left w:val="none" w:sz="0" w:space="0" w:color="auto"/>
                    <w:bottom w:val="none" w:sz="0" w:space="0" w:color="auto"/>
                    <w:right w:val="none" w:sz="0" w:space="0" w:color="auto"/>
                  </w:divBdr>
                  <w:divsChild>
                    <w:div w:id="16993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9642">
      <w:bodyDiv w:val="1"/>
      <w:marLeft w:val="0"/>
      <w:marRight w:val="0"/>
      <w:marTop w:val="0"/>
      <w:marBottom w:val="0"/>
      <w:divBdr>
        <w:top w:val="none" w:sz="0" w:space="0" w:color="auto"/>
        <w:left w:val="none" w:sz="0" w:space="0" w:color="auto"/>
        <w:bottom w:val="none" w:sz="0" w:space="0" w:color="auto"/>
        <w:right w:val="none" w:sz="0" w:space="0" w:color="auto"/>
      </w:divBdr>
    </w:div>
    <w:div w:id="218514057">
      <w:bodyDiv w:val="1"/>
      <w:marLeft w:val="0"/>
      <w:marRight w:val="0"/>
      <w:marTop w:val="0"/>
      <w:marBottom w:val="0"/>
      <w:divBdr>
        <w:top w:val="none" w:sz="0" w:space="0" w:color="auto"/>
        <w:left w:val="none" w:sz="0" w:space="0" w:color="auto"/>
        <w:bottom w:val="none" w:sz="0" w:space="0" w:color="auto"/>
        <w:right w:val="none" w:sz="0" w:space="0" w:color="auto"/>
      </w:divBdr>
    </w:div>
    <w:div w:id="725103314">
      <w:bodyDiv w:val="1"/>
      <w:marLeft w:val="0"/>
      <w:marRight w:val="0"/>
      <w:marTop w:val="0"/>
      <w:marBottom w:val="0"/>
      <w:divBdr>
        <w:top w:val="none" w:sz="0" w:space="0" w:color="auto"/>
        <w:left w:val="none" w:sz="0" w:space="0" w:color="auto"/>
        <w:bottom w:val="none" w:sz="0" w:space="0" w:color="auto"/>
        <w:right w:val="none" w:sz="0" w:space="0" w:color="auto"/>
      </w:divBdr>
    </w:div>
    <w:div w:id="951210013">
      <w:bodyDiv w:val="1"/>
      <w:marLeft w:val="0"/>
      <w:marRight w:val="0"/>
      <w:marTop w:val="0"/>
      <w:marBottom w:val="0"/>
      <w:divBdr>
        <w:top w:val="none" w:sz="0" w:space="0" w:color="auto"/>
        <w:left w:val="none" w:sz="0" w:space="0" w:color="auto"/>
        <w:bottom w:val="none" w:sz="0" w:space="0" w:color="auto"/>
        <w:right w:val="none" w:sz="0" w:space="0" w:color="auto"/>
      </w:divBdr>
      <w:divsChild>
        <w:div w:id="698240290">
          <w:marLeft w:val="0"/>
          <w:marRight w:val="0"/>
          <w:marTop w:val="0"/>
          <w:marBottom w:val="0"/>
          <w:divBdr>
            <w:top w:val="none" w:sz="0" w:space="0" w:color="auto"/>
            <w:left w:val="none" w:sz="0" w:space="0" w:color="auto"/>
            <w:bottom w:val="none" w:sz="0" w:space="0" w:color="auto"/>
            <w:right w:val="none" w:sz="0" w:space="0" w:color="auto"/>
          </w:divBdr>
          <w:divsChild>
            <w:div w:id="914321157">
              <w:marLeft w:val="0"/>
              <w:marRight w:val="0"/>
              <w:marTop w:val="0"/>
              <w:marBottom w:val="0"/>
              <w:divBdr>
                <w:top w:val="none" w:sz="0" w:space="0" w:color="auto"/>
                <w:left w:val="none" w:sz="0" w:space="0" w:color="auto"/>
                <w:bottom w:val="none" w:sz="0" w:space="0" w:color="auto"/>
                <w:right w:val="none" w:sz="0" w:space="0" w:color="auto"/>
              </w:divBdr>
              <w:divsChild>
                <w:div w:id="1947226249">
                  <w:marLeft w:val="0"/>
                  <w:marRight w:val="0"/>
                  <w:marTop w:val="0"/>
                  <w:marBottom w:val="0"/>
                  <w:divBdr>
                    <w:top w:val="none" w:sz="0" w:space="0" w:color="auto"/>
                    <w:left w:val="none" w:sz="0" w:space="0" w:color="auto"/>
                    <w:bottom w:val="none" w:sz="0" w:space="0" w:color="auto"/>
                    <w:right w:val="none" w:sz="0" w:space="0" w:color="auto"/>
                  </w:divBdr>
                  <w:divsChild>
                    <w:div w:id="1875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7382">
      <w:bodyDiv w:val="1"/>
      <w:marLeft w:val="0"/>
      <w:marRight w:val="0"/>
      <w:marTop w:val="0"/>
      <w:marBottom w:val="0"/>
      <w:divBdr>
        <w:top w:val="none" w:sz="0" w:space="0" w:color="auto"/>
        <w:left w:val="none" w:sz="0" w:space="0" w:color="auto"/>
        <w:bottom w:val="none" w:sz="0" w:space="0" w:color="auto"/>
        <w:right w:val="none" w:sz="0" w:space="0" w:color="auto"/>
      </w:divBdr>
    </w:div>
    <w:div w:id="1645234531">
      <w:bodyDiv w:val="1"/>
      <w:marLeft w:val="0"/>
      <w:marRight w:val="0"/>
      <w:marTop w:val="0"/>
      <w:marBottom w:val="0"/>
      <w:divBdr>
        <w:top w:val="none" w:sz="0" w:space="0" w:color="auto"/>
        <w:left w:val="none" w:sz="0" w:space="0" w:color="auto"/>
        <w:bottom w:val="none" w:sz="0" w:space="0" w:color="auto"/>
        <w:right w:val="none" w:sz="0" w:space="0" w:color="auto"/>
      </w:divBdr>
    </w:div>
    <w:div w:id="1746562593">
      <w:bodyDiv w:val="1"/>
      <w:marLeft w:val="0"/>
      <w:marRight w:val="0"/>
      <w:marTop w:val="0"/>
      <w:marBottom w:val="0"/>
      <w:divBdr>
        <w:top w:val="none" w:sz="0" w:space="0" w:color="auto"/>
        <w:left w:val="none" w:sz="0" w:space="0" w:color="auto"/>
        <w:bottom w:val="none" w:sz="0" w:space="0" w:color="auto"/>
        <w:right w:val="none" w:sz="0" w:space="0" w:color="auto"/>
      </w:divBdr>
    </w:div>
    <w:div w:id="1747074686">
      <w:bodyDiv w:val="1"/>
      <w:marLeft w:val="0"/>
      <w:marRight w:val="0"/>
      <w:marTop w:val="0"/>
      <w:marBottom w:val="0"/>
      <w:divBdr>
        <w:top w:val="none" w:sz="0" w:space="0" w:color="auto"/>
        <w:left w:val="none" w:sz="0" w:space="0" w:color="auto"/>
        <w:bottom w:val="none" w:sz="0" w:space="0" w:color="auto"/>
        <w:right w:val="none" w:sz="0" w:space="0" w:color="auto"/>
      </w:divBdr>
    </w:div>
    <w:div w:id="1784571862">
      <w:bodyDiv w:val="1"/>
      <w:marLeft w:val="0"/>
      <w:marRight w:val="0"/>
      <w:marTop w:val="0"/>
      <w:marBottom w:val="0"/>
      <w:divBdr>
        <w:top w:val="none" w:sz="0" w:space="0" w:color="auto"/>
        <w:left w:val="none" w:sz="0" w:space="0" w:color="auto"/>
        <w:bottom w:val="none" w:sz="0" w:space="0" w:color="auto"/>
        <w:right w:val="none" w:sz="0" w:space="0" w:color="auto"/>
      </w:divBdr>
    </w:div>
    <w:div w:id="1842088328">
      <w:bodyDiv w:val="1"/>
      <w:marLeft w:val="0"/>
      <w:marRight w:val="0"/>
      <w:marTop w:val="0"/>
      <w:marBottom w:val="0"/>
      <w:divBdr>
        <w:top w:val="none" w:sz="0" w:space="0" w:color="auto"/>
        <w:left w:val="none" w:sz="0" w:space="0" w:color="auto"/>
        <w:bottom w:val="none" w:sz="0" w:space="0" w:color="auto"/>
        <w:right w:val="none" w:sz="0" w:space="0" w:color="auto"/>
      </w:divBdr>
    </w:div>
    <w:div w:id="2054226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8F854C2D88C4C8D3FEF0C7AEFDAD3" ma:contentTypeVersion="4" ma:contentTypeDescription="Een nieuw document maken." ma:contentTypeScope="" ma:versionID="83d87b71323eec8be51fa3e2d59c3f60">
  <xsd:schema xmlns:xsd="http://www.w3.org/2001/XMLSchema" xmlns:xs="http://www.w3.org/2001/XMLSchema" xmlns:p="http://schemas.microsoft.com/office/2006/metadata/properties" xmlns:ns2="95ea3ca2-f9a2-42ff-84c1-b75bd2261bc8" targetNamespace="http://schemas.microsoft.com/office/2006/metadata/properties" ma:root="true" ma:fieldsID="5582457176a42c3bd2933a758314659b" ns2:_="">
    <xsd:import namespace="95ea3ca2-f9a2-42ff-84c1-b75bd2261b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a3ca2-f9a2-42ff-84c1-b75bd226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C3552-6BAA-412F-A698-73733B372CF6}">
  <ds:schemaRefs>
    <ds:schemaRef ds:uri="http://schemas.openxmlformats.org/officeDocument/2006/bibliography"/>
  </ds:schemaRefs>
</ds:datastoreItem>
</file>

<file path=customXml/itemProps2.xml><?xml version="1.0" encoding="utf-8"?>
<ds:datastoreItem xmlns:ds="http://schemas.openxmlformats.org/officeDocument/2006/customXml" ds:itemID="{E9A44839-6108-45E7-9F75-3DDCC3A9C1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624D6-D934-42CB-99F4-BA95EDD4AD97}">
  <ds:schemaRefs>
    <ds:schemaRef ds:uri="http://schemas.microsoft.com/sharepoint/v3/contenttype/forms"/>
  </ds:schemaRefs>
</ds:datastoreItem>
</file>

<file path=customXml/itemProps4.xml><?xml version="1.0" encoding="utf-8"?>
<ds:datastoreItem xmlns:ds="http://schemas.openxmlformats.org/officeDocument/2006/customXml" ds:itemID="{412B776C-4B02-454B-89C5-43B705B4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a3ca2-f9a2-42ff-84c1-b75bd2261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1941</Words>
  <Characters>10678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Proosdij‐de Bruijn</dc:creator>
  <cp:keywords/>
  <dc:description>Created by the Microsoft Dynamics NAV report engine.</dc:description>
  <cp:lastModifiedBy>Julia van Proosdij‐de Bruijn</cp:lastModifiedBy>
  <cp:revision>2</cp:revision>
  <dcterms:created xsi:type="dcterms:W3CDTF">2024-08-28T14:09:00Z</dcterms:created>
  <dcterms:modified xsi:type="dcterms:W3CDTF">2024-08-28T14:09:00Z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0x0101009318F854C2D88C4C8D3FEF0C7AEFDAD3</vt:lpwstr>
  </property>
  <property fmtid="{D5CDD505-2E9C-101B-9397-08002B2CF9AE}" pid="3" name="MediaServiceImageTags">
    <vt:lpwstr/>
  </property>
</Properties>
</file>